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79" w:rsidRDefault="00D15179" w:rsidP="00D15179">
      <w:pPr>
        <w:jc w:val="left"/>
        <w:rPr>
          <w:rFonts w:ascii="仿宋_GB2312" w:eastAsia="仿宋_GB2312"/>
          <w:sz w:val="32"/>
          <w:szCs w:val="32"/>
        </w:rPr>
      </w:pPr>
      <w:bookmarkStart w:id="0" w:name="_GoBack"/>
      <w:bookmarkEnd w:id="0"/>
      <w:r>
        <w:rPr>
          <w:rFonts w:ascii="仿宋_GB2312" w:eastAsia="仿宋_GB2312" w:hint="eastAsia"/>
          <w:sz w:val="32"/>
          <w:szCs w:val="32"/>
        </w:rPr>
        <w:t>附件：</w:t>
      </w:r>
    </w:p>
    <w:p w:rsidR="00C90B94" w:rsidRPr="002E0113" w:rsidRDefault="00C90B94" w:rsidP="000269DA">
      <w:pPr>
        <w:jc w:val="center"/>
        <w:rPr>
          <w:rFonts w:ascii="仿宋_GB2312" w:eastAsia="仿宋_GB2312"/>
          <w:sz w:val="32"/>
          <w:szCs w:val="32"/>
        </w:rPr>
      </w:pPr>
      <w:r w:rsidRPr="002E0113">
        <w:rPr>
          <w:rFonts w:ascii="仿宋_GB2312" w:eastAsia="仿宋_GB2312"/>
          <w:sz w:val="32"/>
          <w:szCs w:val="32"/>
        </w:rPr>
        <w:t>201</w:t>
      </w:r>
      <w:r>
        <w:rPr>
          <w:rFonts w:ascii="仿宋_GB2312" w:eastAsia="仿宋_GB2312"/>
          <w:sz w:val="32"/>
          <w:szCs w:val="32"/>
        </w:rPr>
        <w:t>5</w:t>
      </w:r>
      <w:r w:rsidRPr="002E0113">
        <w:rPr>
          <w:rFonts w:ascii="仿宋_GB2312" w:eastAsia="仿宋_GB2312" w:hint="eastAsia"/>
          <w:sz w:val="32"/>
          <w:szCs w:val="32"/>
        </w:rPr>
        <w:t>年辽宁医学科技奖</w:t>
      </w:r>
      <w:r>
        <w:rPr>
          <w:rFonts w:ascii="仿宋_GB2312" w:eastAsia="仿宋_GB2312" w:hint="eastAsia"/>
          <w:sz w:val="32"/>
          <w:szCs w:val="32"/>
        </w:rPr>
        <w:t>终审答辩及拟授奖项目</w:t>
      </w:r>
      <w:r w:rsidRPr="002E0113">
        <w:rPr>
          <w:rFonts w:ascii="仿宋_GB2312" w:eastAsia="仿宋_GB2312" w:hint="eastAsia"/>
          <w:sz w:val="32"/>
          <w:szCs w:val="32"/>
        </w:rPr>
        <w:t>名单</w:t>
      </w: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708"/>
        <w:gridCol w:w="426"/>
        <w:gridCol w:w="1559"/>
        <w:gridCol w:w="4252"/>
        <w:gridCol w:w="284"/>
        <w:gridCol w:w="2835"/>
        <w:gridCol w:w="425"/>
        <w:gridCol w:w="3686"/>
      </w:tblGrid>
      <w:tr w:rsidR="00C90B94" w:rsidRPr="002E0113" w:rsidTr="00113172">
        <w:tc>
          <w:tcPr>
            <w:tcW w:w="15168" w:type="dxa"/>
            <w:gridSpan w:val="9"/>
            <w:vAlign w:val="center"/>
          </w:tcPr>
          <w:p w:rsidR="00C90B94" w:rsidRPr="002E0113" w:rsidRDefault="00C90B94" w:rsidP="00F404BB">
            <w:pPr>
              <w:jc w:val="center"/>
              <w:rPr>
                <w:rFonts w:ascii="仿宋_GB2312" w:eastAsia="仿宋_GB2312"/>
                <w:sz w:val="32"/>
                <w:szCs w:val="32"/>
              </w:rPr>
            </w:pPr>
            <w:r w:rsidRPr="002E0113">
              <w:rPr>
                <w:rFonts w:ascii="仿宋_GB2312" w:eastAsia="仿宋_GB2312" w:hint="eastAsia"/>
                <w:sz w:val="32"/>
                <w:szCs w:val="32"/>
              </w:rPr>
              <w:t>一等奖</w:t>
            </w:r>
            <w:r>
              <w:rPr>
                <w:rFonts w:ascii="仿宋_GB2312" w:eastAsia="仿宋_GB2312" w:hint="eastAsia"/>
                <w:sz w:val="32"/>
                <w:szCs w:val="32"/>
              </w:rPr>
              <w:t>拟答辩项目</w:t>
            </w:r>
            <w:r w:rsidRPr="002E0113">
              <w:rPr>
                <w:rFonts w:ascii="仿宋_GB2312" w:eastAsia="仿宋_GB2312" w:hint="eastAsia"/>
                <w:sz w:val="32"/>
                <w:szCs w:val="32"/>
              </w:rPr>
              <w:t>（</w:t>
            </w:r>
            <w:r>
              <w:rPr>
                <w:rFonts w:ascii="仿宋_GB2312" w:eastAsia="仿宋_GB2312"/>
                <w:sz w:val="32"/>
                <w:szCs w:val="32"/>
              </w:rPr>
              <w:t>7</w:t>
            </w:r>
            <w:r w:rsidRPr="002E0113">
              <w:rPr>
                <w:rFonts w:ascii="仿宋_GB2312" w:eastAsia="仿宋_GB2312" w:hint="eastAsia"/>
                <w:sz w:val="32"/>
                <w:szCs w:val="32"/>
              </w:rPr>
              <w:t>项）</w:t>
            </w:r>
          </w:p>
        </w:tc>
      </w:tr>
      <w:tr w:rsidR="00C90B94" w:rsidRPr="002E0113" w:rsidTr="00113172">
        <w:tc>
          <w:tcPr>
            <w:tcW w:w="993" w:type="dxa"/>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序号</w:t>
            </w:r>
          </w:p>
        </w:tc>
        <w:tc>
          <w:tcPr>
            <w:tcW w:w="1134" w:type="dxa"/>
            <w:gridSpan w:val="2"/>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编号</w:t>
            </w:r>
          </w:p>
        </w:tc>
        <w:tc>
          <w:tcPr>
            <w:tcW w:w="5811" w:type="dxa"/>
            <w:gridSpan w:val="2"/>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项目名称</w:t>
            </w:r>
          </w:p>
        </w:tc>
        <w:tc>
          <w:tcPr>
            <w:tcW w:w="3544" w:type="dxa"/>
            <w:gridSpan w:val="3"/>
            <w:vAlign w:val="center"/>
          </w:tcPr>
          <w:p w:rsidR="00C90B94" w:rsidRPr="002E0113" w:rsidRDefault="00C90B94" w:rsidP="002439B7">
            <w:pPr>
              <w:jc w:val="center"/>
              <w:rPr>
                <w:rFonts w:ascii="仿宋_GB2312" w:eastAsia="仿宋_GB2312"/>
                <w:sz w:val="32"/>
                <w:szCs w:val="32"/>
              </w:rPr>
            </w:pPr>
            <w:r w:rsidRPr="002E0113">
              <w:rPr>
                <w:rFonts w:ascii="仿宋_GB2312" w:eastAsia="仿宋_GB2312" w:hint="eastAsia"/>
                <w:sz w:val="32"/>
                <w:szCs w:val="32"/>
              </w:rPr>
              <w:t>完成单位</w:t>
            </w:r>
          </w:p>
        </w:tc>
        <w:tc>
          <w:tcPr>
            <w:tcW w:w="3686" w:type="dxa"/>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主要完成人</w:t>
            </w:r>
          </w:p>
        </w:tc>
      </w:tr>
      <w:tr w:rsidR="00C90B94" w:rsidRPr="002E0113" w:rsidTr="00113172">
        <w:tc>
          <w:tcPr>
            <w:tcW w:w="993" w:type="dxa"/>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1</w:t>
            </w:r>
          </w:p>
        </w:tc>
        <w:tc>
          <w:tcPr>
            <w:tcW w:w="1134" w:type="dxa"/>
            <w:gridSpan w:val="2"/>
            <w:vAlign w:val="center"/>
          </w:tcPr>
          <w:p w:rsidR="00C90B94" w:rsidRPr="00F404BB" w:rsidRDefault="00C90B94" w:rsidP="002439B7">
            <w:pPr>
              <w:jc w:val="center"/>
              <w:rPr>
                <w:rFonts w:ascii="仿宋_GB2312" w:eastAsia="仿宋_GB2312" w:hAnsi="宋体" w:cs="宋体"/>
                <w:sz w:val="24"/>
                <w:szCs w:val="24"/>
              </w:rPr>
            </w:pPr>
            <w:r w:rsidRPr="00F404BB">
              <w:rPr>
                <w:rFonts w:ascii="仿宋_GB2312" w:eastAsia="仿宋_GB2312"/>
                <w:sz w:val="24"/>
                <w:szCs w:val="24"/>
              </w:rPr>
              <w:t>2015021</w:t>
            </w:r>
          </w:p>
        </w:tc>
        <w:tc>
          <w:tcPr>
            <w:tcW w:w="5811" w:type="dxa"/>
            <w:gridSpan w:val="2"/>
            <w:vAlign w:val="center"/>
          </w:tcPr>
          <w:p w:rsidR="00C90B94" w:rsidRPr="00F404BB" w:rsidRDefault="00C90B94" w:rsidP="002439B7">
            <w:pPr>
              <w:jc w:val="left"/>
              <w:rPr>
                <w:rFonts w:ascii="仿宋_GB2312" w:eastAsia="仿宋_GB2312" w:hAnsi="宋体" w:cs="宋体"/>
                <w:sz w:val="24"/>
                <w:szCs w:val="24"/>
              </w:rPr>
            </w:pPr>
            <w:r w:rsidRPr="00F404BB">
              <w:rPr>
                <w:rFonts w:ascii="仿宋_GB2312" w:eastAsia="仿宋_GB2312" w:hint="eastAsia"/>
                <w:sz w:val="24"/>
                <w:szCs w:val="24"/>
              </w:rPr>
              <w:t>中药药效物质基础的系统性研究及关键技术平台构建与应用</w:t>
            </w:r>
          </w:p>
        </w:tc>
        <w:tc>
          <w:tcPr>
            <w:tcW w:w="3544" w:type="dxa"/>
            <w:gridSpan w:val="3"/>
            <w:vAlign w:val="center"/>
          </w:tcPr>
          <w:p w:rsidR="00C90B94" w:rsidRPr="00F404BB" w:rsidRDefault="00C90B94" w:rsidP="00113172">
            <w:pPr>
              <w:jc w:val="left"/>
              <w:rPr>
                <w:rFonts w:ascii="仿宋_GB2312" w:eastAsia="仿宋_GB2312" w:hAnsi="宋体" w:cs="宋体"/>
                <w:sz w:val="24"/>
                <w:szCs w:val="24"/>
              </w:rPr>
            </w:pPr>
            <w:r w:rsidRPr="00F404BB">
              <w:rPr>
                <w:rFonts w:ascii="仿宋_GB2312" w:eastAsia="仿宋_GB2312" w:hint="eastAsia"/>
                <w:sz w:val="24"/>
                <w:szCs w:val="24"/>
              </w:rPr>
              <w:t>大连医科大学</w:t>
            </w:r>
          </w:p>
        </w:tc>
        <w:tc>
          <w:tcPr>
            <w:tcW w:w="3686" w:type="dxa"/>
            <w:vAlign w:val="center"/>
          </w:tcPr>
          <w:p w:rsidR="00C90B94" w:rsidRPr="00F404BB" w:rsidRDefault="00C90B94" w:rsidP="00F404BB">
            <w:pPr>
              <w:jc w:val="left"/>
              <w:rPr>
                <w:rFonts w:ascii="仿宋_GB2312" w:eastAsia="仿宋_GB2312" w:hAnsi="宋体" w:cs="宋体"/>
                <w:sz w:val="24"/>
                <w:szCs w:val="24"/>
              </w:rPr>
            </w:pPr>
            <w:r w:rsidRPr="00F404BB">
              <w:rPr>
                <w:rFonts w:ascii="仿宋_GB2312" w:eastAsia="仿宋_GB2312" w:hint="eastAsia"/>
                <w:sz w:val="24"/>
                <w:szCs w:val="24"/>
              </w:rPr>
              <w:t>彭金咏</w:t>
            </w:r>
            <w:r>
              <w:rPr>
                <w:rFonts w:ascii="仿宋_GB2312" w:eastAsia="仿宋_GB2312" w:hint="eastAsia"/>
                <w:sz w:val="24"/>
                <w:szCs w:val="24"/>
              </w:rPr>
              <w:t>、</w:t>
            </w:r>
            <w:r w:rsidRPr="00F404BB">
              <w:rPr>
                <w:rFonts w:ascii="仿宋_GB2312" w:eastAsia="仿宋_GB2312" w:hint="eastAsia"/>
                <w:sz w:val="24"/>
                <w:szCs w:val="24"/>
              </w:rPr>
              <w:t>孙长凯</w:t>
            </w:r>
            <w:r>
              <w:rPr>
                <w:rFonts w:ascii="仿宋_GB2312" w:eastAsia="仿宋_GB2312" w:hint="eastAsia"/>
                <w:sz w:val="24"/>
                <w:szCs w:val="24"/>
              </w:rPr>
              <w:t>、</w:t>
            </w:r>
            <w:r w:rsidRPr="00F404BB">
              <w:rPr>
                <w:rFonts w:ascii="仿宋_GB2312" w:eastAsia="仿宋_GB2312" w:hint="eastAsia"/>
                <w:sz w:val="24"/>
                <w:szCs w:val="24"/>
              </w:rPr>
              <w:t>韩国柱</w:t>
            </w:r>
            <w:r>
              <w:rPr>
                <w:rFonts w:ascii="仿宋_GB2312" w:eastAsia="仿宋_GB2312" w:hint="eastAsia"/>
                <w:sz w:val="24"/>
                <w:szCs w:val="24"/>
              </w:rPr>
              <w:t>、</w:t>
            </w:r>
            <w:r w:rsidRPr="00F404BB">
              <w:rPr>
                <w:rFonts w:ascii="仿宋_GB2312" w:eastAsia="仿宋_GB2312" w:hint="eastAsia"/>
                <w:sz w:val="24"/>
                <w:szCs w:val="24"/>
              </w:rPr>
              <w:t>郑玲俐</w:t>
            </w:r>
            <w:r>
              <w:rPr>
                <w:rFonts w:ascii="仿宋_GB2312" w:eastAsia="仿宋_GB2312" w:hint="eastAsia"/>
                <w:sz w:val="24"/>
                <w:szCs w:val="24"/>
              </w:rPr>
              <w:t>、</w:t>
            </w:r>
            <w:r w:rsidRPr="00F404BB">
              <w:rPr>
                <w:rFonts w:ascii="仿宋_GB2312" w:eastAsia="仿宋_GB2312" w:hint="eastAsia"/>
                <w:sz w:val="24"/>
                <w:szCs w:val="24"/>
              </w:rPr>
              <w:t>齐艳</w:t>
            </w:r>
            <w:r>
              <w:rPr>
                <w:rFonts w:ascii="仿宋_GB2312" w:eastAsia="仿宋_GB2312" w:hint="eastAsia"/>
                <w:sz w:val="24"/>
                <w:szCs w:val="24"/>
              </w:rPr>
              <w:t>、</w:t>
            </w:r>
            <w:r w:rsidRPr="00F404BB">
              <w:rPr>
                <w:rFonts w:ascii="仿宋_GB2312" w:eastAsia="仿宋_GB2312" w:hint="eastAsia"/>
                <w:sz w:val="24"/>
                <w:szCs w:val="24"/>
              </w:rPr>
              <w:t>许丽娜</w:t>
            </w:r>
            <w:r>
              <w:rPr>
                <w:rFonts w:ascii="仿宋_GB2312" w:eastAsia="仿宋_GB2312" w:hint="eastAsia"/>
                <w:sz w:val="24"/>
                <w:szCs w:val="24"/>
              </w:rPr>
              <w:t>、</w:t>
            </w:r>
            <w:r w:rsidRPr="00F404BB">
              <w:rPr>
                <w:rFonts w:ascii="仿宋_GB2312" w:eastAsia="仿宋_GB2312" w:hint="eastAsia"/>
                <w:sz w:val="24"/>
                <w:szCs w:val="24"/>
              </w:rPr>
              <w:t>尹连红</w:t>
            </w:r>
          </w:p>
        </w:tc>
      </w:tr>
      <w:tr w:rsidR="00C90B94" w:rsidRPr="002E0113" w:rsidTr="00113172">
        <w:tc>
          <w:tcPr>
            <w:tcW w:w="993" w:type="dxa"/>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2</w:t>
            </w:r>
          </w:p>
        </w:tc>
        <w:tc>
          <w:tcPr>
            <w:tcW w:w="1134" w:type="dxa"/>
            <w:gridSpan w:val="2"/>
            <w:vAlign w:val="center"/>
          </w:tcPr>
          <w:p w:rsidR="00C90B94" w:rsidRPr="00F404BB" w:rsidRDefault="00C90B94" w:rsidP="002439B7">
            <w:pPr>
              <w:jc w:val="center"/>
              <w:rPr>
                <w:rFonts w:ascii="仿宋_GB2312" w:eastAsia="仿宋_GB2312" w:hAnsi="宋体" w:cs="宋体"/>
                <w:sz w:val="24"/>
                <w:szCs w:val="24"/>
              </w:rPr>
            </w:pPr>
            <w:r w:rsidRPr="00F404BB">
              <w:rPr>
                <w:rFonts w:ascii="仿宋_GB2312" w:eastAsia="仿宋_GB2312"/>
                <w:sz w:val="24"/>
                <w:szCs w:val="24"/>
              </w:rPr>
              <w:t>2015083</w:t>
            </w:r>
          </w:p>
        </w:tc>
        <w:tc>
          <w:tcPr>
            <w:tcW w:w="5811" w:type="dxa"/>
            <w:gridSpan w:val="2"/>
            <w:vAlign w:val="center"/>
          </w:tcPr>
          <w:p w:rsidR="00C90B94" w:rsidRPr="00F404BB" w:rsidRDefault="00C90B94" w:rsidP="002439B7">
            <w:pPr>
              <w:jc w:val="left"/>
              <w:rPr>
                <w:rFonts w:ascii="仿宋_GB2312" w:eastAsia="仿宋_GB2312" w:hAnsi="宋体" w:cs="宋体"/>
                <w:sz w:val="24"/>
                <w:szCs w:val="24"/>
              </w:rPr>
            </w:pPr>
            <w:r w:rsidRPr="00F404BB">
              <w:rPr>
                <w:rFonts w:ascii="仿宋_GB2312" w:eastAsia="仿宋_GB2312" w:hint="eastAsia"/>
                <w:sz w:val="24"/>
                <w:szCs w:val="24"/>
              </w:rPr>
              <w:t>细胞因子在风湿性疾病发病机制中的作用及临床应用的研究</w:t>
            </w:r>
          </w:p>
        </w:tc>
        <w:tc>
          <w:tcPr>
            <w:tcW w:w="3544" w:type="dxa"/>
            <w:gridSpan w:val="3"/>
            <w:vAlign w:val="center"/>
          </w:tcPr>
          <w:p w:rsidR="00C90B94" w:rsidRPr="00F404BB" w:rsidRDefault="00C90B94" w:rsidP="00113172">
            <w:pPr>
              <w:jc w:val="left"/>
              <w:rPr>
                <w:rFonts w:ascii="仿宋_GB2312" w:eastAsia="仿宋_GB2312" w:hAnsi="宋体" w:cs="宋体"/>
                <w:sz w:val="24"/>
                <w:szCs w:val="24"/>
              </w:rPr>
            </w:pPr>
            <w:r w:rsidRPr="00F404BB">
              <w:rPr>
                <w:rFonts w:ascii="仿宋_GB2312" w:eastAsia="仿宋_GB2312" w:hint="eastAsia"/>
                <w:sz w:val="24"/>
                <w:szCs w:val="24"/>
              </w:rPr>
              <w:t>中国医科大学附属第一医院</w:t>
            </w:r>
          </w:p>
        </w:tc>
        <w:tc>
          <w:tcPr>
            <w:tcW w:w="3686" w:type="dxa"/>
            <w:vAlign w:val="center"/>
          </w:tcPr>
          <w:p w:rsidR="00C90B94" w:rsidRPr="00F404BB" w:rsidRDefault="00C90B94" w:rsidP="00113172">
            <w:pPr>
              <w:jc w:val="left"/>
              <w:rPr>
                <w:rFonts w:ascii="仿宋_GB2312" w:eastAsia="仿宋_GB2312" w:hAnsi="宋体" w:cs="宋体"/>
                <w:sz w:val="24"/>
                <w:szCs w:val="24"/>
              </w:rPr>
            </w:pPr>
            <w:r w:rsidRPr="00F404BB">
              <w:rPr>
                <w:rFonts w:ascii="仿宋_GB2312" w:eastAsia="仿宋_GB2312" w:hint="eastAsia"/>
                <w:sz w:val="24"/>
                <w:szCs w:val="24"/>
              </w:rPr>
              <w:t>杨娉婷</w:t>
            </w:r>
            <w:r>
              <w:rPr>
                <w:rFonts w:ascii="仿宋_GB2312" w:eastAsia="仿宋_GB2312" w:hint="eastAsia"/>
                <w:sz w:val="24"/>
                <w:szCs w:val="24"/>
              </w:rPr>
              <w:t>、</w:t>
            </w:r>
            <w:r w:rsidRPr="00F404BB">
              <w:rPr>
                <w:rFonts w:ascii="仿宋_GB2312" w:eastAsia="仿宋_GB2312" w:hint="eastAsia"/>
                <w:sz w:val="24"/>
                <w:szCs w:val="24"/>
              </w:rPr>
              <w:t>肖卫国</w:t>
            </w:r>
            <w:r>
              <w:rPr>
                <w:rFonts w:ascii="仿宋_GB2312" w:eastAsia="仿宋_GB2312" w:hint="eastAsia"/>
                <w:sz w:val="24"/>
                <w:szCs w:val="24"/>
              </w:rPr>
              <w:t>、</w:t>
            </w:r>
            <w:r w:rsidRPr="00F404BB">
              <w:rPr>
                <w:rFonts w:ascii="仿宋_GB2312" w:eastAsia="仿宋_GB2312" w:hint="eastAsia"/>
                <w:sz w:val="24"/>
                <w:szCs w:val="24"/>
              </w:rPr>
              <w:t>吴春玲</w:t>
            </w:r>
            <w:r>
              <w:rPr>
                <w:rFonts w:ascii="仿宋_GB2312" w:eastAsia="仿宋_GB2312" w:hint="eastAsia"/>
                <w:sz w:val="24"/>
                <w:szCs w:val="24"/>
              </w:rPr>
              <w:t>、</w:t>
            </w:r>
            <w:r w:rsidRPr="00F404BB">
              <w:rPr>
                <w:rFonts w:ascii="仿宋_GB2312" w:eastAsia="仿宋_GB2312" w:hint="eastAsia"/>
                <w:sz w:val="24"/>
                <w:szCs w:val="24"/>
              </w:rPr>
              <w:t>张榕</w:t>
            </w:r>
            <w:r>
              <w:rPr>
                <w:rFonts w:ascii="仿宋_GB2312" w:eastAsia="仿宋_GB2312" w:hint="eastAsia"/>
                <w:sz w:val="24"/>
                <w:szCs w:val="24"/>
              </w:rPr>
              <w:t>、</w:t>
            </w:r>
            <w:r w:rsidRPr="00F404BB">
              <w:rPr>
                <w:rFonts w:ascii="仿宋_GB2312" w:eastAsia="仿宋_GB2312" w:hint="eastAsia"/>
                <w:sz w:val="24"/>
                <w:szCs w:val="24"/>
              </w:rPr>
              <w:t>李羽佳</w:t>
            </w:r>
            <w:r>
              <w:rPr>
                <w:rFonts w:ascii="仿宋_GB2312" w:eastAsia="仿宋_GB2312" w:hint="eastAsia"/>
                <w:sz w:val="24"/>
                <w:szCs w:val="24"/>
              </w:rPr>
              <w:t>、</w:t>
            </w:r>
            <w:r w:rsidRPr="00F404BB">
              <w:rPr>
                <w:rFonts w:ascii="仿宋_GB2312" w:eastAsia="仿宋_GB2312" w:hint="eastAsia"/>
                <w:sz w:val="24"/>
                <w:szCs w:val="24"/>
              </w:rPr>
              <w:t>赵珊</w:t>
            </w:r>
            <w:r>
              <w:rPr>
                <w:rFonts w:ascii="仿宋_GB2312" w:eastAsia="仿宋_GB2312" w:hint="eastAsia"/>
                <w:sz w:val="24"/>
                <w:szCs w:val="24"/>
              </w:rPr>
              <w:t>、</w:t>
            </w:r>
            <w:r w:rsidRPr="00F404BB">
              <w:rPr>
                <w:rFonts w:ascii="仿宋_GB2312" w:eastAsia="仿宋_GB2312" w:hint="eastAsia"/>
                <w:sz w:val="24"/>
                <w:szCs w:val="24"/>
              </w:rPr>
              <w:t>武艳梅</w:t>
            </w:r>
          </w:p>
        </w:tc>
      </w:tr>
      <w:tr w:rsidR="00C90B94" w:rsidRPr="002E0113" w:rsidTr="00113172">
        <w:tc>
          <w:tcPr>
            <w:tcW w:w="993" w:type="dxa"/>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3</w:t>
            </w:r>
          </w:p>
        </w:tc>
        <w:tc>
          <w:tcPr>
            <w:tcW w:w="1134" w:type="dxa"/>
            <w:gridSpan w:val="2"/>
            <w:vAlign w:val="center"/>
          </w:tcPr>
          <w:p w:rsidR="00C90B94" w:rsidRPr="00F404BB" w:rsidRDefault="00C90B94" w:rsidP="002439B7">
            <w:pPr>
              <w:jc w:val="center"/>
              <w:rPr>
                <w:rFonts w:ascii="仿宋_GB2312" w:eastAsia="仿宋_GB2312" w:hAnsi="宋体" w:cs="宋体"/>
                <w:sz w:val="24"/>
                <w:szCs w:val="24"/>
              </w:rPr>
            </w:pPr>
            <w:r w:rsidRPr="00F404BB">
              <w:rPr>
                <w:rFonts w:ascii="仿宋_GB2312" w:eastAsia="仿宋_GB2312"/>
                <w:sz w:val="24"/>
                <w:szCs w:val="24"/>
              </w:rPr>
              <w:t>2015087</w:t>
            </w:r>
          </w:p>
        </w:tc>
        <w:tc>
          <w:tcPr>
            <w:tcW w:w="5811" w:type="dxa"/>
            <w:gridSpan w:val="2"/>
            <w:vAlign w:val="center"/>
          </w:tcPr>
          <w:p w:rsidR="00C90B94" w:rsidRPr="00F404BB" w:rsidRDefault="00C90B94" w:rsidP="002439B7">
            <w:pPr>
              <w:jc w:val="left"/>
              <w:rPr>
                <w:rFonts w:ascii="仿宋_GB2312" w:eastAsia="仿宋_GB2312" w:hAnsi="宋体" w:cs="宋体"/>
                <w:sz w:val="24"/>
                <w:szCs w:val="24"/>
              </w:rPr>
            </w:pPr>
            <w:r w:rsidRPr="00F404BB">
              <w:rPr>
                <w:rFonts w:ascii="仿宋_GB2312" w:eastAsia="仿宋_GB2312" w:hint="eastAsia"/>
                <w:sz w:val="24"/>
                <w:szCs w:val="24"/>
              </w:rPr>
              <w:t>基于临床分期及分子标志的胃肠癌综合诊治系列研究</w:t>
            </w:r>
          </w:p>
        </w:tc>
        <w:tc>
          <w:tcPr>
            <w:tcW w:w="3544" w:type="dxa"/>
            <w:gridSpan w:val="3"/>
            <w:vAlign w:val="center"/>
          </w:tcPr>
          <w:p w:rsidR="00C90B94" w:rsidRPr="00F404BB" w:rsidRDefault="00C90B94" w:rsidP="00113172">
            <w:pPr>
              <w:jc w:val="left"/>
              <w:rPr>
                <w:rFonts w:ascii="仿宋_GB2312" w:eastAsia="仿宋_GB2312" w:hAnsi="宋体" w:cs="宋体"/>
                <w:sz w:val="24"/>
                <w:szCs w:val="24"/>
              </w:rPr>
            </w:pPr>
            <w:r w:rsidRPr="00F404BB">
              <w:rPr>
                <w:rFonts w:ascii="仿宋_GB2312" w:eastAsia="仿宋_GB2312" w:hint="eastAsia"/>
                <w:sz w:val="24"/>
                <w:szCs w:val="24"/>
              </w:rPr>
              <w:t>中国医科大学附属第一医院</w:t>
            </w:r>
          </w:p>
        </w:tc>
        <w:tc>
          <w:tcPr>
            <w:tcW w:w="3686" w:type="dxa"/>
            <w:vAlign w:val="center"/>
          </w:tcPr>
          <w:p w:rsidR="00C90B94" w:rsidRPr="00F404BB" w:rsidRDefault="00C90B94" w:rsidP="00113172">
            <w:pPr>
              <w:jc w:val="left"/>
              <w:rPr>
                <w:rFonts w:ascii="仿宋_GB2312" w:eastAsia="仿宋_GB2312" w:hAnsi="宋体" w:cs="宋体"/>
                <w:sz w:val="24"/>
                <w:szCs w:val="24"/>
              </w:rPr>
            </w:pPr>
            <w:r w:rsidRPr="00F404BB">
              <w:rPr>
                <w:rFonts w:ascii="仿宋_GB2312" w:eastAsia="仿宋_GB2312" w:hint="eastAsia"/>
                <w:sz w:val="24"/>
                <w:szCs w:val="24"/>
              </w:rPr>
              <w:t>宋永喜</w:t>
            </w:r>
            <w:r>
              <w:rPr>
                <w:rFonts w:ascii="仿宋_GB2312" w:eastAsia="仿宋_GB2312" w:hint="eastAsia"/>
                <w:sz w:val="24"/>
                <w:szCs w:val="24"/>
              </w:rPr>
              <w:t>、</w:t>
            </w:r>
            <w:r w:rsidRPr="00F404BB">
              <w:rPr>
                <w:rFonts w:ascii="仿宋_GB2312" w:eastAsia="仿宋_GB2312" w:hint="eastAsia"/>
                <w:sz w:val="24"/>
                <w:szCs w:val="24"/>
              </w:rPr>
              <w:t>高鹏</w:t>
            </w:r>
            <w:r>
              <w:rPr>
                <w:rFonts w:ascii="仿宋_GB2312" w:eastAsia="仿宋_GB2312" w:hint="eastAsia"/>
                <w:sz w:val="24"/>
                <w:szCs w:val="24"/>
              </w:rPr>
              <w:t>、</w:t>
            </w:r>
            <w:r w:rsidRPr="00F404BB">
              <w:rPr>
                <w:rFonts w:ascii="仿宋_GB2312" w:eastAsia="仿宋_GB2312" w:hint="eastAsia"/>
                <w:sz w:val="24"/>
                <w:szCs w:val="24"/>
              </w:rPr>
              <w:t>苗智峰</w:t>
            </w:r>
            <w:r>
              <w:rPr>
                <w:rFonts w:ascii="仿宋_GB2312" w:eastAsia="仿宋_GB2312" w:hint="eastAsia"/>
                <w:sz w:val="24"/>
                <w:szCs w:val="24"/>
              </w:rPr>
              <w:t>、</w:t>
            </w:r>
            <w:r w:rsidRPr="00F404BB">
              <w:rPr>
                <w:rFonts w:ascii="仿宋_GB2312" w:eastAsia="仿宋_GB2312" w:hint="eastAsia"/>
                <w:sz w:val="24"/>
                <w:szCs w:val="24"/>
              </w:rPr>
              <w:t>李爱琳</w:t>
            </w:r>
            <w:r>
              <w:rPr>
                <w:rFonts w:ascii="仿宋_GB2312" w:eastAsia="仿宋_GB2312" w:hint="eastAsia"/>
                <w:sz w:val="24"/>
                <w:szCs w:val="24"/>
              </w:rPr>
              <w:t>、</w:t>
            </w:r>
            <w:r w:rsidRPr="00F404BB">
              <w:rPr>
                <w:rFonts w:ascii="仿宋_GB2312" w:eastAsia="仿宋_GB2312" w:hint="eastAsia"/>
                <w:sz w:val="24"/>
                <w:szCs w:val="24"/>
              </w:rPr>
              <w:t>孙景旭</w:t>
            </w:r>
            <w:r>
              <w:rPr>
                <w:rFonts w:ascii="仿宋_GB2312" w:eastAsia="仿宋_GB2312" w:hint="eastAsia"/>
                <w:sz w:val="24"/>
                <w:szCs w:val="24"/>
              </w:rPr>
              <w:t>、</w:t>
            </w:r>
            <w:r w:rsidRPr="00F404BB">
              <w:rPr>
                <w:rFonts w:ascii="仿宋_GB2312" w:eastAsia="仿宋_GB2312" w:hint="eastAsia"/>
                <w:sz w:val="24"/>
                <w:szCs w:val="24"/>
              </w:rPr>
              <w:t>徐莹莹</w:t>
            </w:r>
            <w:r>
              <w:rPr>
                <w:rFonts w:ascii="仿宋_GB2312" w:eastAsia="仿宋_GB2312" w:hint="eastAsia"/>
                <w:sz w:val="24"/>
                <w:szCs w:val="24"/>
              </w:rPr>
              <w:t>、</w:t>
            </w:r>
            <w:r w:rsidRPr="00F404BB">
              <w:rPr>
                <w:rFonts w:ascii="仿宋_GB2312" w:eastAsia="仿宋_GB2312" w:hint="eastAsia"/>
                <w:sz w:val="24"/>
                <w:szCs w:val="24"/>
              </w:rPr>
              <w:t>陈晓婉</w:t>
            </w:r>
          </w:p>
        </w:tc>
      </w:tr>
      <w:tr w:rsidR="00C90B94" w:rsidRPr="002E0113" w:rsidTr="00113172">
        <w:tc>
          <w:tcPr>
            <w:tcW w:w="993" w:type="dxa"/>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4</w:t>
            </w:r>
          </w:p>
        </w:tc>
        <w:tc>
          <w:tcPr>
            <w:tcW w:w="1134" w:type="dxa"/>
            <w:gridSpan w:val="2"/>
            <w:vAlign w:val="center"/>
          </w:tcPr>
          <w:p w:rsidR="00C90B94" w:rsidRPr="00F404BB" w:rsidRDefault="00C90B94" w:rsidP="002439B7">
            <w:pPr>
              <w:jc w:val="center"/>
              <w:rPr>
                <w:rFonts w:ascii="仿宋_GB2312" w:eastAsia="仿宋_GB2312" w:hAnsi="宋体" w:cs="宋体"/>
                <w:sz w:val="24"/>
                <w:szCs w:val="24"/>
              </w:rPr>
            </w:pPr>
            <w:r w:rsidRPr="00F404BB">
              <w:rPr>
                <w:rFonts w:ascii="仿宋_GB2312" w:eastAsia="仿宋_GB2312"/>
                <w:sz w:val="24"/>
                <w:szCs w:val="24"/>
              </w:rPr>
              <w:t>2015090</w:t>
            </w:r>
          </w:p>
        </w:tc>
        <w:tc>
          <w:tcPr>
            <w:tcW w:w="5811" w:type="dxa"/>
            <w:gridSpan w:val="2"/>
            <w:vAlign w:val="center"/>
          </w:tcPr>
          <w:p w:rsidR="00C90B94" w:rsidRPr="00F404BB" w:rsidRDefault="00C90B94" w:rsidP="002439B7">
            <w:pPr>
              <w:jc w:val="left"/>
              <w:rPr>
                <w:rFonts w:ascii="仿宋_GB2312" w:eastAsia="仿宋_GB2312" w:hAnsi="宋体" w:cs="宋体"/>
                <w:sz w:val="24"/>
                <w:szCs w:val="24"/>
              </w:rPr>
            </w:pPr>
            <w:r w:rsidRPr="00F404BB">
              <w:rPr>
                <w:rFonts w:ascii="仿宋_GB2312" w:eastAsia="仿宋_GB2312" w:hint="eastAsia"/>
                <w:sz w:val="24"/>
                <w:szCs w:val="24"/>
              </w:rPr>
              <w:t>糖尿病肾病遗传学发病机制及诊治的基础和临床研究</w:t>
            </w:r>
          </w:p>
        </w:tc>
        <w:tc>
          <w:tcPr>
            <w:tcW w:w="3544" w:type="dxa"/>
            <w:gridSpan w:val="3"/>
            <w:vAlign w:val="center"/>
          </w:tcPr>
          <w:p w:rsidR="00C90B94" w:rsidRPr="00F404BB" w:rsidRDefault="00C90B94" w:rsidP="00113172">
            <w:pPr>
              <w:jc w:val="left"/>
              <w:rPr>
                <w:rFonts w:ascii="仿宋_GB2312" w:eastAsia="仿宋_GB2312" w:hAnsi="宋体" w:cs="宋体"/>
                <w:sz w:val="24"/>
                <w:szCs w:val="24"/>
              </w:rPr>
            </w:pPr>
            <w:r w:rsidRPr="00F404BB">
              <w:rPr>
                <w:rFonts w:ascii="仿宋_GB2312" w:eastAsia="仿宋_GB2312" w:hint="eastAsia"/>
                <w:sz w:val="24"/>
                <w:szCs w:val="24"/>
              </w:rPr>
              <w:t>中国医科大学附属第一医院</w:t>
            </w:r>
          </w:p>
        </w:tc>
        <w:tc>
          <w:tcPr>
            <w:tcW w:w="3686" w:type="dxa"/>
            <w:vAlign w:val="center"/>
          </w:tcPr>
          <w:p w:rsidR="00C90B94" w:rsidRPr="00F404BB" w:rsidRDefault="00C90B94" w:rsidP="00F404BB">
            <w:pPr>
              <w:jc w:val="left"/>
              <w:rPr>
                <w:rFonts w:ascii="仿宋_GB2312" w:eastAsia="仿宋_GB2312" w:hAnsi="宋体" w:cs="宋体"/>
                <w:sz w:val="24"/>
                <w:szCs w:val="24"/>
              </w:rPr>
            </w:pPr>
            <w:r w:rsidRPr="00F404BB">
              <w:rPr>
                <w:rFonts w:ascii="仿宋_GB2312" w:eastAsia="仿宋_GB2312" w:hint="eastAsia"/>
                <w:sz w:val="24"/>
                <w:szCs w:val="24"/>
              </w:rPr>
              <w:t>王力宁</w:t>
            </w:r>
            <w:r>
              <w:rPr>
                <w:rFonts w:ascii="仿宋_GB2312" w:eastAsia="仿宋_GB2312" w:hint="eastAsia"/>
                <w:sz w:val="24"/>
                <w:szCs w:val="24"/>
              </w:rPr>
              <w:t>、</w:t>
            </w:r>
            <w:r w:rsidRPr="00F404BB">
              <w:rPr>
                <w:rFonts w:ascii="仿宋_GB2312" w:eastAsia="仿宋_GB2312" w:hint="eastAsia"/>
                <w:sz w:val="24"/>
                <w:szCs w:val="24"/>
              </w:rPr>
              <w:t>范秋灵</w:t>
            </w:r>
            <w:r>
              <w:rPr>
                <w:rFonts w:ascii="仿宋_GB2312" w:eastAsia="仿宋_GB2312" w:hint="eastAsia"/>
                <w:sz w:val="24"/>
                <w:szCs w:val="24"/>
              </w:rPr>
              <w:t>、</w:t>
            </w:r>
            <w:r w:rsidRPr="00F404BB">
              <w:rPr>
                <w:rFonts w:ascii="仿宋_GB2312" w:eastAsia="仿宋_GB2312" w:hint="eastAsia"/>
                <w:sz w:val="24"/>
                <w:szCs w:val="24"/>
              </w:rPr>
              <w:t>姚丽</w:t>
            </w:r>
            <w:r>
              <w:rPr>
                <w:rFonts w:ascii="仿宋_GB2312" w:eastAsia="仿宋_GB2312" w:hint="eastAsia"/>
                <w:sz w:val="24"/>
                <w:szCs w:val="24"/>
              </w:rPr>
              <w:t>、</w:t>
            </w:r>
            <w:r w:rsidRPr="00F404BB">
              <w:rPr>
                <w:rFonts w:ascii="仿宋_GB2312" w:eastAsia="仿宋_GB2312" w:hint="eastAsia"/>
                <w:sz w:val="24"/>
                <w:szCs w:val="24"/>
              </w:rPr>
              <w:t>刘晓丹</w:t>
            </w:r>
            <w:r>
              <w:rPr>
                <w:rFonts w:ascii="仿宋_GB2312" w:eastAsia="仿宋_GB2312" w:hint="eastAsia"/>
                <w:sz w:val="24"/>
                <w:szCs w:val="24"/>
              </w:rPr>
              <w:t>、</w:t>
            </w:r>
            <w:r w:rsidRPr="00F404BB">
              <w:rPr>
                <w:rFonts w:ascii="仿宋_GB2312" w:eastAsia="仿宋_GB2312" w:hint="eastAsia"/>
                <w:sz w:val="24"/>
                <w:szCs w:val="24"/>
              </w:rPr>
              <w:t>马健飞</w:t>
            </w:r>
            <w:r>
              <w:rPr>
                <w:rFonts w:ascii="仿宋_GB2312" w:eastAsia="仿宋_GB2312" w:hint="eastAsia"/>
                <w:sz w:val="24"/>
                <w:szCs w:val="24"/>
              </w:rPr>
              <w:t>、</w:t>
            </w:r>
            <w:r w:rsidRPr="00F404BB">
              <w:rPr>
                <w:rFonts w:ascii="仿宋_GB2312" w:eastAsia="仿宋_GB2312" w:hint="eastAsia"/>
                <w:sz w:val="24"/>
                <w:szCs w:val="24"/>
              </w:rPr>
              <w:t>佐楠</w:t>
            </w:r>
            <w:r>
              <w:rPr>
                <w:rFonts w:ascii="仿宋_GB2312" w:eastAsia="仿宋_GB2312" w:hint="eastAsia"/>
                <w:sz w:val="24"/>
                <w:szCs w:val="24"/>
              </w:rPr>
              <w:t>、</w:t>
            </w:r>
            <w:r w:rsidRPr="00F404BB">
              <w:rPr>
                <w:rFonts w:ascii="仿宋_GB2312" w:eastAsia="仿宋_GB2312" w:hint="eastAsia"/>
                <w:sz w:val="24"/>
                <w:szCs w:val="24"/>
              </w:rPr>
              <w:t>周华</w:t>
            </w:r>
          </w:p>
        </w:tc>
      </w:tr>
      <w:tr w:rsidR="00C90B94" w:rsidRPr="002E0113" w:rsidTr="00113172">
        <w:tc>
          <w:tcPr>
            <w:tcW w:w="993" w:type="dxa"/>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5</w:t>
            </w:r>
          </w:p>
        </w:tc>
        <w:tc>
          <w:tcPr>
            <w:tcW w:w="1134" w:type="dxa"/>
            <w:gridSpan w:val="2"/>
            <w:vAlign w:val="center"/>
          </w:tcPr>
          <w:p w:rsidR="00C90B94" w:rsidRPr="00F404BB" w:rsidRDefault="00C90B94" w:rsidP="002439B7">
            <w:pPr>
              <w:jc w:val="center"/>
              <w:rPr>
                <w:rFonts w:ascii="仿宋_GB2312" w:eastAsia="仿宋_GB2312" w:hAnsi="宋体" w:cs="宋体"/>
                <w:sz w:val="24"/>
                <w:szCs w:val="24"/>
              </w:rPr>
            </w:pPr>
            <w:r w:rsidRPr="00F404BB">
              <w:rPr>
                <w:rFonts w:ascii="仿宋_GB2312" w:eastAsia="仿宋_GB2312"/>
                <w:sz w:val="24"/>
                <w:szCs w:val="24"/>
              </w:rPr>
              <w:t>2015080</w:t>
            </w:r>
          </w:p>
        </w:tc>
        <w:tc>
          <w:tcPr>
            <w:tcW w:w="5811" w:type="dxa"/>
            <w:gridSpan w:val="2"/>
            <w:vAlign w:val="center"/>
          </w:tcPr>
          <w:p w:rsidR="00C90B94" w:rsidRPr="00F404BB" w:rsidRDefault="00C90B94" w:rsidP="002439B7">
            <w:pPr>
              <w:jc w:val="left"/>
              <w:rPr>
                <w:rFonts w:ascii="仿宋_GB2312" w:eastAsia="仿宋_GB2312" w:hAnsi="宋体" w:cs="宋体"/>
                <w:sz w:val="24"/>
                <w:szCs w:val="24"/>
              </w:rPr>
            </w:pPr>
            <w:r w:rsidRPr="00F404BB">
              <w:rPr>
                <w:rFonts w:ascii="仿宋_GB2312" w:eastAsia="仿宋_GB2312" w:hint="eastAsia"/>
                <w:sz w:val="24"/>
                <w:szCs w:val="24"/>
              </w:rPr>
              <w:t>大脑听觉中枢神经元在声音识别活动中的作用机制</w:t>
            </w:r>
          </w:p>
        </w:tc>
        <w:tc>
          <w:tcPr>
            <w:tcW w:w="3544" w:type="dxa"/>
            <w:gridSpan w:val="3"/>
            <w:vAlign w:val="center"/>
          </w:tcPr>
          <w:p w:rsidR="00C90B94" w:rsidRPr="00F404BB" w:rsidRDefault="00C90B94" w:rsidP="00113172">
            <w:pPr>
              <w:jc w:val="left"/>
              <w:rPr>
                <w:rFonts w:ascii="仿宋_GB2312" w:eastAsia="仿宋_GB2312" w:hAnsi="宋体" w:cs="宋体"/>
                <w:sz w:val="24"/>
                <w:szCs w:val="24"/>
              </w:rPr>
            </w:pPr>
            <w:r w:rsidRPr="00F404BB">
              <w:rPr>
                <w:rFonts w:ascii="仿宋_GB2312" w:eastAsia="仿宋_GB2312" w:hint="eastAsia"/>
                <w:sz w:val="24"/>
                <w:szCs w:val="24"/>
              </w:rPr>
              <w:t>中国医科大学</w:t>
            </w:r>
          </w:p>
        </w:tc>
        <w:tc>
          <w:tcPr>
            <w:tcW w:w="3686" w:type="dxa"/>
            <w:vAlign w:val="center"/>
          </w:tcPr>
          <w:p w:rsidR="00C90B94" w:rsidRPr="00F404BB" w:rsidRDefault="00C90B94" w:rsidP="00F404BB">
            <w:pPr>
              <w:jc w:val="left"/>
              <w:rPr>
                <w:rFonts w:ascii="仿宋_GB2312" w:eastAsia="仿宋_GB2312" w:hAnsi="宋体" w:cs="宋体"/>
                <w:sz w:val="24"/>
                <w:szCs w:val="24"/>
              </w:rPr>
            </w:pPr>
            <w:r w:rsidRPr="00F404BB">
              <w:rPr>
                <w:rFonts w:ascii="仿宋_GB2312" w:eastAsia="仿宋_GB2312" w:hint="eastAsia"/>
                <w:sz w:val="24"/>
                <w:szCs w:val="24"/>
              </w:rPr>
              <w:t>秦岭</w:t>
            </w:r>
            <w:r>
              <w:rPr>
                <w:rFonts w:ascii="仿宋_GB2312" w:eastAsia="仿宋_GB2312" w:hint="eastAsia"/>
                <w:sz w:val="24"/>
                <w:szCs w:val="24"/>
              </w:rPr>
              <w:t>、</w:t>
            </w:r>
            <w:r w:rsidRPr="00F404BB">
              <w:rPr>
                <w:rFonts w:ascii="仿宋_GB2312" w:eastAsia="仿宋_GB2312" w:hint="eastAsia"/>
                <w:sz w:val="24"/>
                <w:szCs w:val="24"/>
              </w:rPr>
              <w:t>马兰兰</w:t>
            </w:r>
            <w:r>
              <w:rPr>
                <w:rFonts w:ascii="仿宋_GB2312" w:eastAsia="仿宋_GB2312" w:hint="eastAsia"/>
                <w:sz w:val="24"/>
                <w:szCs w:val="24"/>
              </w:rPr>
              <w:t>、</w:t>
            </w:r>
            <w:r w:rsidRPr="00F404BB">
              <w:rPr>
                <w:rFonts w:ascii="仿宋_GB2312" w:eastAsia="仿宋_GB2312" w:hint="eastAsia"/>
                <w:sz w:val="24"/>
                <w:szCs w:val="24"/>
              </w:rPr>
              <w:t>石丽娟</w:t>
            </w:r>
          </w:p>
        </w:tc>
      </w:tr>
      <w:tr w:rsidR="00C90B94" w:rsidRPr="002E0113" w:rsidTr="00113172">
        <w:tc>
          <w:tcPr>
            <w:tcW w:w="993" w:type="dxa"/>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6</w:t>
            </w:r>
          </w:p>
        </w:tc>
        <w:tc>
          <w:tcPr>
            <w:tcW w:w="1134" w:type="dxa"/>
            <w:gridSpan w:val="2"/>
            <w:vAlign w:val="center"/>
          </w:tcPr>
          <w:p w:rsidR="00C90B94" w:rsidRPr="00F404BB" w:rsidRDefault="00C90B94" w:rsidP="002439B7">
            <w:pPr>
              <w:jc w:val="center"/>
              <w:rPr>
                <w:rFonts w:ascii="仿宋_GB2312" w:eastAsia="仿宋_GB2312" w:hAnsi="宋体" w:cs="宋体"/>
                <w:sz w:val="24"/>
                <w:szCs w:val="24"/>
              </w:rPr>
            </w:pPr>
            <w:r w:rsidRPr="00F404BB">
              <w:rPr>
                <w:rFonts w:ascii="仿宋_GB2312" w:eastAsia="仿宋_GB2312"/>
                <w:sz w:val="24"/>
                <w:szCs w:val="24"/>
              </w:rPr>
              <w:t>2015093</w:t>
            </w:r>
          </w:p>
        </w:tc>
        <w:tc>
          <w:tcPr>
            <w:tcW w:w="5811" w:type="dxa"/>
            <w:gridSpan w:val="2"/>
            <w:vAlign w:val="center"/>
          </w:tcPr>
          <w:p w:rsidR="00C90B94" w:rsidRPr="00F404BB" w:rsidRDefault="00C90B94" w:rsidP="002439B7">
            <w:pPr>
              <w:jc w:val="left"/>
              <w:rPr>
                <w:rFonts w:ascii="仿宋_GB2312" w:eastAsia="仿宋_GB2312" w:hAnsi="宋体" w:cs="宋体"/>
                <w:sz w:val="24"/>
                <w:szCs w:val="24"/>
              </w:rPr>
            </w:pPr>
            <w:r w:rsidRPr="00F404BB">
              <w:rPr>
                <w:rFonts w:ascii="仿宋_GB2312" w:eastAsia="仿宋_GB2312" w:hint="eastAsia"/>
                <w:sz w:val="24"/>
                <w:szCs w:val="24"/>
              </w:rPr>
              <w:t>内镜超声辅助胰胆系统疾病的微创治疗</w:t>
            </w:r>
          </w:p>
        </w:tc>
        <w:tc>
          <w:tcPr>
            <w:tcW w:w="3544" w:type="dxa"/>
            <w:gridSpan w:val="3"/>
            <w:vAlign w:val="center"/>
          </w:tcPr>
          <w:p w:rsidR="00C90B94" w:rsidRPr="00F404BB" w:rsidRDefault="00C90B94" w:rsidP="00113172">
            <w:pPr>
              <w:jc w:val="left"/>
              <w:rPr>
                <w:rFonts w:ascii="仿宋_GB2312" w:eastAsia="仿宋_GB2312" w:hAnsi="宋体" w:cs="宋体"/>
                <w:sz w:val="24"/>
                <w:szCs w:val="24"/>
              </w:rPr>
            </w:pPr>
            <w:r w:rsidRPr="00F404BB">
              <w:rPr>
                <w:rFonts w:ascii="仿宋_GB2312" w:eastAsia="仿宋_GB2312" w:hint="eastAsia"/>
                <w:sz w:val="24"/>
                <w:szCs w:val="24"/>
              </w:rPr>
              <w:t>中国医科大学附属盛京医院</w:t>
            </w:r>
          </w:p>
        </w:tc>
        <w:tc>
          <w:tcPr>
            <w:tcW w:w="3686" w:type="dxa"/>
            <w:vAlign w:val="center"/>
          </w:tcPr>
          <w:p w:rsidR="00C90B94" w:rsidRPr="00F404BB" w:rsidRDefault="00C90B94" w:rsidP="00113172">
            <w:pPr>
              <w:jc w:val="left"/>
              <w:rPr>
                <w:rFonts w:ascii="仿宋_GB2312" w:eastAsia="仿宋_GB2312" w:hAnsi="宋体" w:cs="宋体"/>
                <w:sz w:val="24"/>
                <w:szCs w:val="24"/>
              </w:rPr>
            </w:pPr>
            <w:r w:rsidRPr="00F404BB">
              <w:rPr>
                <w:rFonts w:ascii="仿宋_GB2312" w:eastAsia="仿宋_GB2312" w:hint="eastAsia"/>
                <w:sz w:val="24"/>
                <w:szCs w:val="24"/>
              </w:rPr>
              <w:t>孙思予</w:t>
            </w:r>
            <w:r>
              <w:rPr>
                <w:rFonts w:ascii="仿宋_GB2312" w:eastAsia="仿宋_GB2312" w:hint="eastAsia"/>
                <w:sz w:val="24"/>
                <w:szCs w:val="24"/>
              </w:rPr>
              <w:t>、</w:t>
            </w:r>
            <w:r w:rsidRPr="00F404BB">
              <w:rPr>
                <w:rFonts w:ascii="仿宋_GB2312" w:eastAsia="仿宋_GB2312" w:hint="eastAsia"/>
                <w:sz w:val="24"/>
                <w:szCs w:val="24"/>
              </w:rPr>
              <w:t>葛楠</w:t>
            </w:r>
            <w:r>
              <w:rPr>
                <w:rFonts w:ascii="仿宋_GB2312" w:eastAsia="仿宋_GB2312" w:hint="eastAsia"/>
                <w:sz w:val="24"/>
                <w:szCs w:val="24"/>
              </w:rPr>
              <w:t>、</w:t>
            </w:r>
            <w:r w:rsidRPr="00F404BB">
              <w:rPr>
                <w:rFonts w:ascii="仿宋_GB2312" w:eastAsia="仿宋_GB2312" w:hint="eastAsia"/>
                <w:sz w:val="24"/>
                <w:szCs w:val="24"/>
              </w:rPr>
              <w:t>郭瑾陶</w:t>
            </w:r>
            <w:r>
              <w:rPr>
                <w:rFonts w:ascii="仿宋_GB2312" w:eastAsia="仿宋_GB2312" w:hint="eastAsia"/>
                <w:sz w:val="24"/>
                <w:szCs w:val="24"/>
              </w:rPr>
              <w:t>、</w:t>
            </w:r>
            <w:r w:rsidRPr="00F404BB">
              <w:rPr>
                <w:rFonts w:ascii="仿宋_GB2312" w:eastAsia="仿宋_GB2312" w:hint="eastAsia"/>
                <w:sz w:val="24"/>
                <w:szCs w:val="24"/>
              </w:rPr>
              <w:t>王晟</w:t>
            </w:r>
            <w:r>
              <w:rPr>
                <w:rFonts w:ascii="仿宋_GB2312" w:eastAsia="仿宋_GB2312" w:hint="eastAsia"/>
                <w:sz w:val="24"/>
                <w:szCs w:val="24"/>
              </w:rPr>
              <w:t>、</w:t>
            </w:r>
            <w:r w:rsidRPr="00F404BB">
              <w:rPr>
                <w:rFonts w:ascii="仿宋_GB2312" w:eastAsia="仿宋_GB2312" w:hint="eastAsia"/>
                <w:sz w:val="24"/>
                <w:szCs w:val="24"/>
              </w:rPr>
              <w:t>刘香</w:t>
            </w:r>
            <w:r>
              <w:rPr>
                <w:rFonts w:ascii="仿宋_GB2312" w:eastAsia="仿宋_GB2312" w:hint="eastAsia"/>
                <w:sz w:val="24"/>
                <w:szCs w:val="24"/>
              </w:rPr>
              <w:t>、</w:t>
            </w:r>
            <w:r w:rsidRPr="00F404BB">
              <w:rPr>
                <w:rFonts w:ascii="仿宋_GB2312" w:eastAsia="仿宋_GB2312" w:hint="eastAsia"/>
                <w:sz w:val="24"/>
                <w:szCs w:val="24"/>
              </w:rPr>
              <w:t>王国鑫</w:t>
            </w:r>
            <w:r>
              <w:rPr>
                <w:rFonts w:ascii="仿宋_GB2312" w:eastAsia="仿宋_GB2312" w:hint="eastAsia"/>
                <w:sz w:val="24"/>
                <w:szCs w:val="24"/>
              </w:rPr>
              <w:t>、</w:t>
            </w:r>
            <w:r w:rsidRPr="00F404BB">
              <w:rPr>
                <w:rFonts w:ascii="仿宋_GB2312" w:eastAsia="仿宋_GB2312" w:hint="eastAsia"/>
                <w:sz w:val="24"/>
                <w:szCs w:val="24"/>
              </w:rPr>
              <w:t>王彩霞</w:t>
            </w:r>
          </w:p>
        </w:tc>
      </w:tr>
      <w:tr w:rsidR="00C90B94" w:rsidRPr="002E0113" w:rsidTr="00113172">
        <w:tc>
          <w:tcPr>
            <w:tcW w:w="993" w:type="dxa"/>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7</w:t>
            </w:r>
          </w:p>
        </w:tc>
        <w:tc>
          <w:tcPr>
            <w:tcW w:w="1134" w:type="dxa"/>
            <w:gridSpan w:val="2"/>
            <w:vAlign w:val="center"/>
          </w:tcPr>
          <w:p w:rsidR="00C90B94" w:rsidRPr="00F404BB" w:rsidRDefault="00C90B94" w:rsidP="002439B7">
            <w:pPr>
              <w:jc w:val="center"/>
              <w:rPr>
                <w:rFonts w:ascii="仿宋_GB2312" w:eastAsia="仿宋_GB2312" w:hAnsi="宋体" w:cs="宋体"/>
                <w:sz w:val="24"/>
                <w:szCs w:val="24"/>
              </w:rPr>
            </w:pPr>
            <w:r w:rsidRPr="00F404BB">
              <w:rPr>
                <w:rFonts w:ascii="仿宋_GB2312" w:eastAsia="仿宋_GB2312"/>
                <w:sz w:val="24"/>
                <w:szCs w:val="24"/>
              </w:rPr>
              <w:t>2015079</w:t>
            </w:r>
          </w:p>
        </w:tc>
        <w:tc>
          <w:tcPr>
            <w:tcW w:w="5811" w:type="dxa"/>
            <w:gridSpan w:val="2"/>
            <w:vAlign w:val="center"/>
          </w:tcPr>
          <w:p w:rsidR="00C90B94" w:rsidRPr="00F404BB" w:rsidRDefault="00C90B94" w:rsidP="002439B7">
            <w:pPr>
              <w:jc w:val="left"/>
              <w:rPr>
                <w:rFonts w:ascii="仿宋_GB2312" w:eastAsia="仿宋_GB2312" w:hAnsi="宋体" w:cs="宋体"/>
                <w:sz w:val="24"/>
                <w:szCs w:val="24"/>
              </w:rPr>
            </w:pPr>
            <w:r w:rsidRPr="00F404BB">
              <w:rPr>
                <w:rFonts w:ascii="仿宋_GB2312" w:eastAsia="仿宋_GB2312" w:hint="eastAsia"/>
                <w:sz w:val="24"/>
                <w:szCs w:val="24"/>
              </w:rPr>
              <w:t>胰腺癌早期转移特征及相关表型的分子机制研究</w:t>
            </w:r>
          </w:p>
        </w:tc>
        <w:tc>
          <w:tcPr>
            <w:tcW w:w="3544" w:type="dxa"/>
            <w:gridSpan w:val="3"/>
            <w:vAlign w:val="center"/>
          </w:tcPr>
          <w:p w:rsidR="00C90B94" w:rsidRPr="00F404BB" w:rsidRDefault="00C90B94" w:rsidP="00113172">
            <w:pPr>
              <w:jc w:val="left"/>
              <w:rPr>
                <w:rFonts w:ascii="仿宋_GB2312" w:eastAsia="仿宋_GB2312" w:hAnsi="宋体" w:cs="宋体"/>
                <w:sz w:val="24"/>
                <w:szCs w:val="24"/>
              </w:rPr>
            </w:pPr>
            <w:r w:rsidRPr="00F404BB">
              <w:rPr>
                <w:rFonts w:ascii="仿宋_GB2312" w:eastAsia="仿宋_GB2312" w:hint="eastAsia"/>
                <w:sz w:val="24"/>
                <w:szCs w:val="24"/>
              </w:rPr>
              <w:t>中国人民解放军沈阳军区总医院</w:t>
            </w:r>
          </w:p>
        </w:tc>
        <w:tc>
          <w:tcPr>
            <w:tcW w:w="3686" w:type="dxa"/>
            <w:vAlign w:val="center"/>
          </w:tcPr>
          <w:p w:rsidR="00C90B94" w:rsidRPr="00F404BB" w:rsidRDefault="00C90B94" w:rsidP="00F404BB">
            <w:pPr>
              <w:jc w:val="left"/>
              <w:rPr>
                <w:rFonts w:ascii="仿宋_GB2312" w:eastAsia="仿宋_GB2312" w:hAnsi="宋体" w:cs="宋体"/>
                <w:sz w:val="24"/>
                <w:szCs w:val="24"/>
              </w:rPr>
            </w:pPr>
            <w:r w:rsidRPr="00F404BB">
              <w:rPr>
                <w:rFonts w:ascii="仿宋_GB2312" w:eastAsia="仿宋_GB2312" w:hint="eastAsia"/>
                <w:sz w:val="24"/>
                <w:szCs w:val="24"/>
              </w:rPr>
              <w:t>郭晓钟</w:t>
            </w:r>
            <w:r>
              <w:rPr>
                <w:rFonts w:ascii="仿宋_GB2312" w:eastAsia="仿宋_GB2312" w:hint="eastAsia"/>
                <w:sz w:val="24"/>
                <w:szCs w:val="24"/>
              </w:rPr>
              <w:t>、</w:t>
            </w:r>
            <w:r w:rsidRPr="00F404BB">
              <w:rPr>
                <w:rFonts w:ascii="仿宋_GB2312" w:eastAsia="仿宋_GB2312" w:hint="eastAsia"/>
                <w:sz w:val="24"/>
                <w:szCs w:val="24"/>
              </w:rPr>
              <w:t>刘旭</w:t>
            </w:r>
            <w:r>
              <w:rPr>
                <w:rFonts w:ascii="仿宋_GB2312" w:eastAsia="仿宋_GB2312" w:hint="eastAsia"/>
                <w:sz w:val="24"/>
                <w:szCs w:val="24"/>
              </w:rPr>
              <w:t>、</w:t>
            </w:r>
            <w:r w:rsidRPr="00F404BB">
              <w:rPr>
                <w:rFonts w:ascii="仿宋_GB2312" w:eastAsia="仿宋_GB2312" w:hint="eastAsia"/>
                <w:sz w:val="24"/>
                <w:szCs w:val="24"/>
              </w:rPr>
              <w:t>李宏宇</w:t>
            </w:r>
            <w:r>
              <w:rPr>
                <w:rFonts w:ascii="仿宋_GB2312" w:eastAsia="仿宋_GB2312" w:hint="eastAsia"/>
                <w:sz w:val="24"/>
                <w:szCs w:val="24"/>
              </w:rPr>
              <w:t>、</w:t>
            </w:r>
            <w:r w:rsidRPr="00F404BB">
              <w:rPr>
                <w:rFonts w:ascii="仿宋_GB2312" w:eastAsia="仿宋_GB2312" w:hint="eastAsia"/>
                <w:sz w:val="24"/>
                <w:szCs w:val="24"/>
              </w:rPr>
              <w:t>任丽楠</w:t>
            </w:r>
            <w:r>
              <w:rPr>
                <w:rFonts w:ascii="仿宋_GB2312" w:eastAsia="仿宋_GB2312" w:hint="eastAsia"/>
                <w:sz w:val="24"/>
                <w:szCs w:val="24"/>
              </w:rPr>
              <w:t>、</w:t>
            </w:r>
            <w:r w:rsidRPr="00F404BB">
              <w:rPr>
                <w:rFonts w:ascii="仿宋_GB2312" w:eastAsia="仿宋_GB2312" w:hint="eastAsia"/>
                <w:sz w:val="24"/>
                <w:szCs w:val="24"/>
              </w:rPr>
              <w:t>赵佳钧</w:t>
            </w:r>
            <w:r>
              <w:rPr>
                <w:rFonts w:ascii="仿宋_GB2312" w:eastAsia="仿宋_GB2312" w:hint="eastAsia"/>
                <w:sz w:val="24"/>
                <w:szCs w:val="24"/>
              </w:rPr>
              <w:t>、</w:t>
            </w:r>
            <w:r w:rsidRPr="00F404BB">
              <w:rPr>
                <w:rFonts w:ascii="仿宋_GB2312" w:eastAsia="仿宋_GB2312" w:hint="eastAsia"/>
                <w:sz w:val="24"/>
                <w:szCs w:val="24"/>
              </w:rPr>
              <w:t>陈江</w:t>
            </w:r>
            <w:r>
              <w:rPr>
                <w:rFonts w:ascii="仿宋_GB2312" w:eastAsia="仿宋_GB2312" w:hint="eastAsia"/>
                <w:sz w:val="24"/>
                <w:szCs w:val="24"/>
              </w:rPr>
              <w:t>、</w:t>
            </w:r>
            <w:r w:rsidRPr="00F404BB">
              <w:rPr>
                <w:rFonts w:ascii="仿宋_GB2312" w:eastAsia="仿宋_GB2312" w:hint="eastAsia"/>
                <w:sz w:val="24"/>
                <w:szCs w:val="24"/>
              </w:rPr>
              <w:t>吴春燕</w:t>
            </w:r>
          </w:p>
        </w:tc>
      </w:tr>
      <w:tr w:rsidR="00C90B94" w:rsidRPr="002E0113" w:rsidTr="00113172">
        <w:tc>
          <w:tcPr>
            <w:tcW w:w="15168" w:type="dxa"/>
            <w:gridSpan w:val="9"/>
            <w:vAlign w:val="center"/>
          </w:tcPr>
          <w:p w:rsidR="00C90B94" w:rsidRPr="002E0113" w:rsidRDefault="00C90B94" w:rsidP="00F404BB">
            <w:pPr>
              <w:jc w:val="center"/>
              <w:rPr>
                <w:rFonts w:ascii="仿宋_GB2312" w:eastAsia="仿宋_GB2312"/>
                <w:sz w:val="32"/>
                <w:szCs w:val="32"/>
              </w:rPr>
            </w:pPr>
            <w:r w:rsidRPr="002E0113">
              <w:rPr>
                <w:rFonts w:ascii="仿宋_GB2312" w:eastAsia="仿宋_GB2312" w:hint="eastAsia"/>
                <w:sz w:val="32"/>
                <w:szCs w:val="32"/>
              </w:rPr>
              <w:t>二等奖</w:t>
            </w:r>
            <w:r>
              <w:rPr>
                <w:rFonts w:ascii="仿宋_GB2312" w:eastAsia="仿宋_GB2312" w:hint="eastAsia"/>
                <w:sz w:val="32"/>
                <w:szCs w:val="32"/>
              </w:rPr>
              <w:t>拟答辩项目</w:t>
            </w:r>
            <w:r w:rsidRPr="002E0113">
              <w:rPr>
                <w:rFonts w:ascii="仿宋_GB2312" w:eastAsia="仿宋_GB2312" w:hint="eastAsia"/>
                <w:sz w:val="32"/>
                <w:szCs w:val="32"/>
              </w:rPr>
              <w:t>（</w:t>
            </w:r>
            <w:r>
              <w:rPr>
                <w:rFonts w:ascii="仿宋_GB2312" w:eastAsia="仿宋_GB2312"/>
                <w:sz w:val="32"/>
                <w:szCs w:val="32"/>
              </w:rPr>
              <w:t>9</w:t>
            </w:r>
            <w:r w:rsidRPr="002E0113">
              <w:rPr>
                <w:rFonts w:ascii="仿宋_GB2312" w:eastAsia="仿宋_GB2312" w:hint="eastAsia"/>
                <w:sz w:val="32"/>
                <w:szCs w:val="32"/>
              </w:rPr>
              <w:t>项）</w:t>
            </w:r>
          </w:p>
        </w:tc>
      </w:tr>
      <w:tr w:rsidR="00C90B94" w:rsidRPr="002E0113" w:rsidTr="00113172">
        <w:tc>
          <w:tcPr>
            <w:tcW w:w="1701" w:type="dxa"/>
            <w:gridSpan w:val="2"/>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序号</w:t>
            </w:r>
          </w:p>
        </w:tc>
        <w:tc>
          <w:tcPr>
            <w:tcW w:w="1985" w:type="dxa"/>
            <w:gridSpan w:val="2"/>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编号</w:t>
            </w:r>
          </w:p>
        </w:tc>
        <w:tc>
          <w:tcPr>
            <w:tcW w:w="4536" w:type="dxa"/>
            <w:gridSpan w:val="2"/>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项目名称</w:t>
            </w:r>
          </w:p>
        </w:tc>
        <w:tc>
          <w:tcPr>
            <w:tcW w:w="2835" w:type="dxa"/>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完成单位</w:t>
            </w:r>
          </w:p>
        </w:tc>
        <w:tc>
          <w:tcPr>
            <w:tcW w:w="4111" w:type="dxa"/>
            <w:gridSpan w:val="2"/>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主要完成人</w:t>
            </w:r>
          </w:p>
        </w:tc>
      </w:tr>
      <w:tr w:rsidR="00C90B94" w:rsidRPr="002E0113" w:rsidTr="00F404BB">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1</w:t>
            </w:r>
          </w:p>
        </w:tc>
        <w:tc>
          <w:tcPr>
            <w:tcW w:w="1985"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sz w:val="24"/>
                <w:szCs w:val="24"/>
              </w:rPr>
              <w:t>2015023</w:t>
            </w:r>
          </w:p>
        </w:tc>
        <w:tc>
          <w:tcPr>
            <w:tcW w:w="4536"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类风湿关节炎的发病机制及间充质干细胞</w:t>
            </w:r>
            <w:r w:rsidRPr="00F404BB">
              <w:rPr>
                <w:rFonts w:ascii="仿宋_GB2312" w:eastAsia="仿宋_GB2312" w:hint="eastAsia"/>
                <w:sz w:val="24"/>
                <w:szCs w:val="24"/>
              </w:rPr>
              <w:lastRenderedPageBreak/>
              <w:t>移植治疗的基础研究</w:t>
            </w:r>
          </w:p>
        </w:tc>
        <w:tc>
          <w:tcPr>
            <w:tcW w:w="2835" w:type="dxa"/>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lastRenderedPageBreak/>
              <w:t>大连医科大学</w:t>
            </w:r>
            <w:r>
              <w:rPr>
                <w:rFonts w:ascii="仿宋_GB2312" w:eastAsia="仿宋_GB2312" w:hint="eastAsia"/>
                <w:sz w:val="24"/>
                <w:szCs w:val="24"/>
              </w:rPr>
              <w:t>、</w:t>
            </w:r>
            <w:r w:rsidRPr="00F404BB">
              <w:rPr>
                <w:rFonts w:ascii="仿宋_GB2312" w:eastAsia="仿宋_GB2312" w:hint="eastAsia"/>
                <w:sz w:val="24"/>
                <w:szCs w:val="24"/>
              </w:rPr>
              <w:t>南京大学</w:t>
            </w:r>
            <w:r w:rsidRPr="00F404BB">
              <w:rPr>
                <w:rFonts w:ascii="仿宋_GB2312" w:eastAsia="仿宋_GB2312" w:hint="eastAsia"/>
                <w:sz w:val="24"/>
                <w:szCs w:val="24"/>
              </w:rPr>
              <w:lastRenderedPageBreak/>
              <w:t>医学院附属鼓楼医院</w:t>
            </w:r>
          </w:p>
        </w:tc>
        <w:tc>
          <w:tcPr>
            <w:tcW w:w="4111"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lastRenderedPageBreak/>
              <w:t>李霞</w:t>
            </w:r>
            <w:r>
              <w:rPr>
                <w:rFonts w:ascii="仿宋_GB2312" w:eastAsia="仿宋_GB2312" w:hint="eastAsia"/>
                <w:sz w:val="24"/>
                <w:szCs w:val="24"/>
              </w:rPr>
              <w:t>、</w:t>
            </w:r>
            <w:r w:rsidRPr="00F404BB">
              <w:rPr>
                <w:rFonts w:ascii="仿宋_GB2312" w:eastAsia="仿宋_GB2312" w:hint="eastAsia"/>
                <w:sz w:val="24"/>
                <w:szCs w:val="24"/>
              </w:rPr>
              <w:t>孙凌云</w:t>
            </w:r>
            <w:r>
              <w:rPr>
                <w:rFonts w:ascii="仿宋_GB2312" w:eastAsia="仿宋_GB2312" w:hint="eastAsia"/>
                <w:sz w:val="24"/>
                <w:szCs w:val="24"/>
              </w:rPr>
              <w:t>、</w:t>
            </w:r>
            <w:r w:rsidRPr="00F404BB">
              <w:rPr>
                <w:rFonts w:ascii="仿宋_GB2312" w:eastAsia="仿宋_GB2312" w:hint="eastAsia"/>
                <w:sz w:val="24"/>
                <w:szCs w:val="24"/>
              </w:rPr>
              <w:t>张彦</w:t>
            </w:r>
            <w:r>
              <w:rPr>
                <w:rFonts w:ascii="仿宋_GB2312" w:eastAsia="仿宋_GB2312" w:hint="eastAsia"/>
                <w:sz w:val="24"/>
                <w:szCs w:val="24"/>
              </w:rPr>
              <w:t>、</w:t>
            </w:r>
            <w:r w:rsidRPr="00F404BB">
              <w:rPr>
                <w:rFonts w:ascii="仿宋_GB2312" w:eastAsia="仿宋_GB2312" w:hint="eastAsia"/>
                <w:sz w:val="24"/>
                <w:szCs w:val="24"/>
              </w:rPr>
              <w:t>刘蕊</w:t>
            </w:r>
            <w:r>
              <w:rPr>
                <w:rFonts w:ascii="仿宋_GB2312" w:eastAsia="仿宋_GB2312" w:hint="eastAsia"/>
                <w:sz w:val="24"/>
                <w:szCs w:val="24"/>
              </w:rPr>
              <w:t>、</w:t>
            </w:r>
            <w:r w:rsidRPr="00F404BB">
              <w:rPr>
                <w:rFonts w:ascii="仿宋_GB2312" w:eastAsia="仿宋_GB2312" w:hint="eastAsia"/>
                <w:sz w:val="24"/>
                <w:szCs w:val="24"/>
              </w:rPr>
              <w:t>周敏</w:t>
            </w:r>
            <w:r>
              <w:rPr>
                <w:rFonts w:ascii="仿宋_GB2312" w:eastAsia="仿宋_GB2312" w:hint="eastAsia"/>
                <w:sz w:val="24"/>
                <w:szCs w:val="24"/>
              </w:rPr>
              <w:t>、</w:t>
            </w:r>
            <w:r w:rsidRPr="00F404BB">
              <w:rPr>
                <w:rFonts w:ascii="仿宋_GB2312" w:eastAsia="仿宋_GB2312" w:hint="eastAsia"/>
                <w:sz w:val="24"/>
                <w:szCs w:val="24"/>
              </w:rPr>
              <w:lastRenderedPageBreak/>
              <w:t>王冰</w:t>
            </w:r>
          </w:p>
        </w:tc>
      </w:tr>
      <w:tr w:rsidR="00C90B94" w:rsidRPr="002E0113" w:rsidTr="00F404BB">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lastRenderedPageBreak/>
              <w:t>2</w:t>
            </w:r>
          </w:p>
        </w:tc>
        <w:tc>
          <w:tcPr>
            <w:tcW w:w="1985"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sz w:val="24"/>
                <w:szCs w:val="24"/>
              </w:rPr>
              <w:t>2015082</w:t>
            </w:r>
          </w:p>
        </w:tc>
        <w:tc>
          <w:tcPr>
            <w:tcW w:w="4536"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温热技术治疗人乳头瘤感染性皮肤病的应用研究</w:t>
            </w:r>
          </w:p>
        </w:tc>
        <w:tc>
          <w:tcPr>
            <w:tcW w:w="2835" w:type="dxa"/>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中国医科大学附属第一医院</w:t>
            </w:r>
          </w:p>
        </w:tc>
        <w:tc>
          <w:tcPr>
            <w:tcW w:w="4111"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高兴华</w:t>
            </w:r>
            <w:r>
              <w:rPr>
                <w:rFonts w:ascii="仿宋_GB2312" w:eastAsia="仿宋_GB2312" w:hint="eastAsia"/>
                <w:sz w:val="24"/>
                <w:szCs w:val="24"/>
              </w:rPr>
              <w:t>、</w:t>
            </w:r>
            <w:r w:rsidRPr="00F404BB">
              <w:rPr>
                <w:rFonts w:ascii="仿宋_GB2312" w:eastAsia="仿宋_GB2312" w:hint="eastAsia"/>
                <w:sz w:val="24"/>
                <w:szCs w:val="24"/>
              </w:rPr>
              <w:t>齐瑞群</w:t>
            </w:r>
            <w:r>
              <w:rPr>
                <w:rFonts w:ascii="仿宋_GB2312" w:eastAsia="仿宋_GB2312" w:hint="eastAsia"/>
                <w:sz w:val="24"/>
                <w:szCs w:val="24"/>
              </w:rPr>
              <w:t>、</w:t>
            </w:r>
            <w:r w:rsidRPr="00F404BB">
              <w:rPr>
                <w:rFonts w:ascii="仿宋_GB2312" w:eastAsia="仿宋_GB2312" w:hint="eastAsia"/>
                <w:sz w:val="24"/>
                <w:szCs w:val="24"/>
              </w:rPr>
              <w:t>陈洪铎</w:t>
            </w:r>
            <w:r>
              <w:rPr>
                <w:rFonts w:ascii="仿宋_GB2312" w:eastAsia="仿宋_GB2312" w:hint="eastAsia"/>
                <w:sz w:val="24"/>
                <w:szCs w:val="24"/>
              </w:rPr>
              <w:t>、</w:t>
            </w:r>
            <w:r w:rsidRPr="00F404BB">
              <w:rPr>
                <w:rFonts w:ascii="仿宋_GB2312" w:eastAsia="仿宋_GB2312" w:hint="eastAsia"/>
                <w:sz w:val="24"/>
                <w:szCs w:val="24"/>
              </w:rPr>
              <w:t>霍玮</w:t>
            </w:r>
            <w:r>
              <w:rPr>
                <w:rFonts w:ascii="仿宋_GB2312" w:eastAsia="仿宋_GB2312" w:hint="eastAsia"/>
                <w:sz w:val="24"/>
                <w:szCs w:val="24"/>
              </w:rPr>
              <w:t>、</w:t>
            </w:r>
            <w:r w:rsidRPr="00F404BB">
              <w:rPr>
                <w:rFonts w:ascii="仿宋_GB2312" w:eastAsia="仿宋_GB2312" w:hint="eastAsia"/>
                <w:sz w:val="24"/>
                <w:szCs w:val="24"/>
              </w:rPr>
              <w:t>洪玉晓</w:t>
            </w:r>
            <w:r>
              <w:rPr>
                <w:rFonts w:ascii="仿宋_GB2312" w:eastAsia="仿宋_GB2312" w:hint="eastAsia"/>
                <w:sz w:val="24"/>
                <w:szCs w:val="24"/>
              </w:rPr>
              <w:t>、</w:t>
            </w:r>
            <w:r w:rsidRPr="00F404BB">
              <w:rPr>
                <w:rFonts w:ascii="仿宋_GB2312" w:eastAsia="仿宋_GB2312" w:hint="eastAsia"/>
                <w:sz w:val="24"/>
                <w:szCs w:val="24"/>
              </w:rPr>
              <w:t>郑松</w:t>
            </w:r>
            <w:r>
              <w:rPr>
                <w:rFonts w:ascii="仿宋_GB2312" w:eastAsia="仿宋_GB2312" w:hint="eastAsia"/>
                <w:sz w:val="24"/>
                <w:szCs w:val="24"/>
              </w:rPr>
              <w:t>、</w:t>
            </w:r>
            <w:r w:rsidRPr="00F404BB">
              <w:rPr>
                <w:rFonts w:ascii="仿宋_GB2312" w:eastAsia="仿宋_GB2312" w:hint="eastAsia"/>
                <w:sz w:val="24"/>
                <w:szCs w:val="24"/>
              </w:rPr>
              <w:t>安倩</w:t>
            </w:r>
          </w:p>
        </w:tc>
      </w:tr>
      <w:tr w:rsidR="00C90B94" w:rsidRPr="002E0113" w:rsidTr="00F404BB">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3</w:t>
            </w:r>
          </w:p>
        </w:tc>
        <w:tc>
          <w:tcPr>
            <w:tcW w:w="1985"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sz w:val="24"/>
                <w:szCs w:val="24"/>
              </w:rPr>
              <w:t>2015091</w:t>
            </w:r>
          </w:p>
        </w:tc>
        <w:tc>
          <w:tcPr>
            <w:tcW w:w="4536"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前列腺癌分子病理基础与靶向治疗研究</w:t>
            </w:r>
          </w:p>
        </w:tc>
        <w:tc>
          <w:tcPr>
            <w:tcW w:w="2835" w:type="dxa"/>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中国医科大学附属第一医院</w:t>
            </w:r>
          </w:p>
        </w:tc>
        <w:tc>
          <w:tcPr>
            <w:tcW w:w="4111"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曾宇</w:t>
            </w:r>
            <w:r>
              <w:rPr>
                <w:rFonts w:ascii="仿宋_GB2312" w:eastAsia="仿宋_GB2312" w:hint="eastAsia"/>
                <w:sz w:val="24"/>
                <w:szCs w:val="24"/>
              </w:rPr>
              <w:t>、</w:t>
            </w:r>
            <w:r w:rsidRPr="00F404BB">
              <w:rPr>
                <w:rFonts w:ascii="仿宋_GB2312" w:eastAsia="仿宋_GB2312" w:hint="eastAsia"/>
                <w:sz w:val="24"/>
                <w:szCs w:val="24"/>
              </w:rPr>
              <w:t>张宇曦</w:t>
            </w:r>
            <w:r>
              <w:rPr>
                <w:rFonts w:ascii="仿宋_GB2312" w:eastAsia="仿宋_GB2312" w:hint="eastAsia"/>
                <w:sz w:val="24"/>
                <w:szCs w:val="24"/>
              </w:rPr>
              <w:t>、</w:t>
            </w:r>
            <w:r w:rsidRPr="00F404BB">
              <w:rPr>
                <w:rFonts w:ascii="仿宋_GB2312" w:eastAsia="仿宋_GB2312" w:hint="eastAsia"/>
                <w:sz w:val="24"/>
                <w:szCs w:val="24"/>
              </w:rPr>
              <w:t>李振华</w:t>
            </w:r>
            <w:r>
              <w:rPr>
                <w:rFonts w:ascii="仿宋_GB2312" w:eastAsia="仿宋_GB2312" w:hint="eastAsia"/>
                <w:sz w:val="24"/>
                <w:szCs w:val="24"/>
              </w:rPr>
              <w:t>、</w:t>
            </w:r>
            <w:r w:rsidRPr="00F404BB">
              <w:rPr>
                <w:rFonts w:ascii="仿宋_GB2312" w:eastAsia="仿宋_GB2312" w:hint="eastAsia"/>
                <w:sz w:val="24"/>
                <w:szCs w:val="24"/>
              </w:rPr>
              <w:t>孔垂泽</w:t>
            </w:r>
            <w:r>
              <w:rPr>
                <w:rFonts w:ascii="仿宋_GB2312" w:eastAsia="仿宋_GB2312" w:hint="eastAsia"/>
                <w:sz w:val="24"/>
                <w:szCs w:val="24"/>
              </w:rPr>
              <w:t>、</w:t>
            </w:r>
            <w:r w:rsidRPr="00F404BB">
              <w:rPr>
                <w:rFonts w:ascii="仿宋_GB2312" w:eastAsia="仿宋_GB2312" w:hint="eastAsia"/>
                <w:sz w:val="24"/>
                <w:szCs w:val="24"/>
              </w:rPr>
              <w:t>刘涛</w:t>
            </w:r>
            <w:r>
              <w:rPr>
                <w:rFonts w:ascii="仿宋_GB2312" w:eastAsia="仿宋_GB2312" w:hint="eastAsia"/>
                <w:sz w:val="24"/>
                <w:szCs w:val="24"/>
              </w:rPr>
              <w:t>、</w:t>
            </w:r>
            <w:r w:rsidRPr="00F404BB">
              <w:rPr>
                <w:rFonts w:ascii="仿宋_GB2312" w:eastAsia="仿宋_GB2312" w:hint="eastAsia"/>
                <w:sz w:val="24"/>
                <w:szCs w:val="24"/>
              </w:rPr>
              <w:t>刘娇</w:t>
            </w:r>
            <w:r>
              <w:rPr>
                <w:rFonts w:ascii="仿宋_GB2312" w:eastAsia="仿宋_GB2312" w:hint="eastAsia"/>
                <w:sz w:val="24"/>
                <w:szCs w:val="24"/>
              </w:rPr>
              <w:t>、</w:t>
            </w:r>
            <w:r w:rsidRPr="00F404BB">
              <w:rPr>
                <w:rFonts w:ascii="仿宋_GB2312" w:eastAsia="仿宋_GB2312" w:hint="eastAsia"/>
                <w:sz w:val="24"/>
                <w:szCs w:val="24"/>
              </w:rPr>
              <w:t>张哲</w:t>
            </w:r>
          </w:p>
        </w:tc>
      </w:tr>
      <w:tr w:rsidR="00C90B94" w:rsidRPr="00CC0C43" w:rsidTr="00F404BB">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4</w:t>
            </w:r>
          </w:p>
        </w:tc>
        <w:tc>
          <w:tcPr>
            <w:tcW w:w="1985"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sz w:val="24"/>
                <w:szCs w:val="24"/>
              </w:rPr>
              <w:t>2015034</w:t>
            </w:r>
          </w:p>
        </w:tc>
        <w:tc>
          <w:tcPr>
            <w:tcW w:w="4536"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生物清创机制与临床应用的系列研究</w:t>
            </w:r>
          </w:p>
        </w:tc>
        <w:tc>
          <w:tcPr>
            <w:tcW w:w="2835" w:type="dxa"/>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大连医科大学附属第一医院</w:t>
            </w:r>
          </w:p>
        </w:tc>
        <w:tc>
          <w:tcPr>
            <w:tcW w:w="4111"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王寿宇</w:t>
            </w:r>
            <w:r>
              <w:rPr>
                <w:rFonts w:ascii="仿宋_GB2312" w:eastAsia="仿宋_GB2312" w:hint="eastAsia"/>
                <w:sz w:val="24"/>
                <w:szCs w:val="24"/>
              </w:rPr>
              <w:t>、</w:t>
            </w:r>
            <w:r w:rsidRPr="00F404BB">
              <w:rPr>
                <w:rFonts w:ascii="仿宋_GB2312" w:eastAsia="仿宋_GB2312" w:hint="eastAsia"/>
                <w:sz w:val="24"/>
                <w:szCs w:val="24"/>
              </w:rPr>
              <w:t>张振</w:t>
            </w:r>
            <w:r>
              <w:rPr>
                <w:rFonts w:ascii="仿宋_GB2312" w:eastAsia="仿宋_GB2312" w:hint="eastAsia"/>
                <w:sz w:val="24"/>
                <w:szCs w:val="24"/>
              </w:rPr>
              <w:t>、</w:t>
            </w:r>
            <w:r w:rsidRPr="00F404BB">
              <w:rPr>
                <w:rFonts w:ascii="仿宋_GB2312" w:eastAsia="仿宋_GB2312" w:hint="eastAsia"/>
                <w:sz w:val="24"/>
                <w:szCs w:val="24"/>
              </w:rPr>
              <w:t>鲁明</w:t>
            </w:r>
            <w:r>
              <w:rPr>
                <w:rFonts w:ascii="仿宋_GB2312" w:eastAsia="仿宋_GB2312" w:hint="eastAsia"/>
                <w:sz w:val="24"/>
                <w:szCs w:val="24"/>
              </w:rPr>
              <w:t>、</w:t>
            </w:r>
            <w:r w:rsidRPr="00F404BB">
              <w:rPr>
                <w:rFonts w:ascii="仿宋_GB2312" w:eastAsia="仿宋_GB2312" w:hint="eastAsia"/>
                <w:sz w:val="24"/>
                <w:szCs w:val="24"/>
              </w:rPr>
              <w:t>曲学玲</w:t>
            </w:r>
            <w:r>
              <w:rPr>
                <w:rFonts w:ascii="仿宋_GB2312" w:eastAsia="仿宋_GB2312" w:hint="eastAsia"/>
                <w:sz w:val="24"/>
                <w:szCs w:val="24"/>
              </w:rPr>
              <w:t>、</w:t>
            </w:r>
            <w:r w:rsidRPr="00F404BB">
              <w:rPr>
                <w:rFonts w:ascii="仿宋_GB2312" w:eastAsia="仿宋_GB2312" w:hint="eastAsia"/>
                <w:sz w:val="24"/>
                <w:szCs w:val="24"/>
              </w:rPr>
              <w:t>宗军卫</w:t>
            </w:r>
            <w:r>
              <w:rPr>
                <w:rFonts w:ascii="仿宋_GB2312" w:eastAsia="仿宋_GB2312" w:hint="eastAsia"/>
                <w:sz w:val="24"/>
                <w:szCs w:val="24"/>
              </w:rPr>
              <w:t>、</w:t>
            </w:r>
            <w:r w:rsidRPr="00F404BB">
              <w:rPr>
                <w:rFonts w:ascii="仿宋_GB2312" w:eastAsia="仿宋_GB2312" w:hint="eastAsia"/>
                <w:sz w:val="24"/>
                <w:szCs w:val="24"/>
              </w:rPr>
              <w:t>王晓勇</w:t>
            </w:r>
            <w:r>
              <w:rPr>
                <w:rFonts w:ascii="仿宋_GB2312" w:eastAsia="仿宋_GB2312" w:hint="eastAsia"/>
                <w:sz w:val="24"/>
                <w:szCs w:val="24"/>
              </w:rPr>
              <w:t>、</w:t>
            </w:r>
            <w:r w:rsidRPr="00F404BB">
              <w:rPr>
                <w:rFonts w:ascii="仿宋_GB2312" w:eastAsia="仿宋_GB2312" w:hint="eastAsia"/>
                <w:sz w:val="24"/>
                <w:szCs w:val="24"/>
              </w:rPr>
              <w:t>张骏超</w:t>
            </w:r>
          </w:p>
        </w:tc>
      </w:tr>
      <w:tr w:rsidR="00C90B94" w:rsidRPr="002E0113" w:rsidTr="00F404BB">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5</w:t>
            </w:r>
          </w:p>
        </w:tc>
        <w:tc>
          <w:tcPr>
            <w:tcW w:w="1985"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sz w:val="24"/>
                <w:szCs w:val="24"/>
              </w:rPr>
              <w:t>2015015</w:t>
            </w:r>
          </w:p>
        </w:tc>
        <w:tc>
          <w:tcPr>
            <w:tcW w:w="4536"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利用</w:t>
            </w:r>
            <w:r w:rsidRPr="00F404BB">
              <w:rPr>
                <w:rFonts w:ascii="仿宋_GB2312" w:eastAsia="仿宋_GB2312"/>
                <w:sz w:val="24"/>
                <w:szCs w:val="24"/>
              </w:rPr>
              <w:t>fMRI</w:t>
            </w:r>
            <w:r w:rsidRPr="00F404BB">
              <w:rPr>
                <w:rFonts w:ascii="仿宋_GB2312" w:eastAsia="仿宋_GB2312" w:hint="eastAsia"/>
                <w:sz w:val="24"/>
                <w:szCs w:val="24"/>
              </w:rPr>
              <w:t>评价嗅觉脑功能与诊断常见脑疾病的基础与临床研究</w:t>
            </w:r>
          </w:p>
        </w:tc>
        <w:tc>
          <w:tcPr>
            <w:tcW w:w="2835" w:type="dxa"/>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大连大学附属中山医院</w:t>
            </w:r>
          </w:p>
        </w:tc>
        <w:tc>
          <w:tcPr>
            <w:tcW w:w="4111"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伍建林</w:t>
            </w:r>
            <w:r>
              <w:rPr>
                <w:rFonts w:ascii="仿宋_GB2312" w:eastAsia="仿宋_GB2312" w:hint="eastAsia"/>
                <w:sz w:val="24"/>
                <w:szCs w:val="24"/>
              </w:rPr>
              <w:t>、</w:t>
            </w:r>
            <w:r w:rsidRPr="00F404BB">
              <w:rPr>
                <w:rFonts w:ascii="仿宋_GB2312" w:eastAsia="仿宋_GB2312" w:hint="eastAsia"/>
                <w:sz w:val="24"/>
                <w:szCs w:val="24"/>
              </w:rPr>
              <w:t>张清</w:t>
            </w:r>
            <w:r>
              <w:rPr>
                <w:rFonts w:ascii="仿宋_GB2312" w:eastAsia="仿宋_GB2312" w:hint="eastAsia"/>
                <w:sz w:val="24"/>
                <w:szCs w:val="24"/>
              </w:rPr>
              <w:t>、</w:t>
            </w:r>
            <w:r w:rsidRPr="00F404BB">
              <w:rPr>
                <w:rFonts w:ascii="仿宋_GB2312" w:eastAsia="仿宋_GB2312" w:hint="eastAsia"/>
                <w:sz w:val="24"/>
                <w:szCs w:val="24"/>
              </w:rPr>
              <w:t>沈晶</w:t>
            </w:r>
            <w:r>
              <w:rPr>
                <w:rFonts w:ascii="仿宋_GB2312" w:eastAsia="仿宋_GB2312" w:hint="eastAsia"/>
                <w:sz w:val="24"/>
                <w:szCs w:val="24"/>
              </w:rPr>
              <w:t>、</w:t>
            </w:r>
            <w:r w:rsidRPr="00F404BB">
              <w:rPr>
                <w:rFonts w:ascii="仿宋_GB2312" w:eastAsia="仿宋_GB2312" w:hint="eastAsia"/>
                <w:sz w:val="24"/>
                <w:szCs w:val="24"/>
              </w:rPr>
              <w:t>于晶</w:t>
            </w:r>
            <w:r>
              <w:rPr>
                <w:rFonts w:ascii="仿宋_GB2312" w:eastAsia="仿宋_GB2312" w:hint="eastAsia"/>
                <w:sz w:val="24"/>
                <w:szCs w:val="24"/>
              </w:rPr>
              <w:t>、</w:t>
            </w:r>
            <w:r w:rsidRPr="00F404BB">
              <w:rPr>
                <w:rFonts w:ascii="仿宋_GB2312" w:eastAsia="仿宋_GB2312" w:hint="eastAsia"/>
                <w:sz w:val="24"/>
                <w:szCs w:val="24"/>
              </w:rPr>
              <w:t>蔡兆诚</w:t>
            </w:r>
            <w:r>
              <w:rPr>
                <w:rFonts w:ascii="仿宋_GB2312" w:eastAsia="仿宋_GB2312" w:hint="eastAsia"/>
                <w:sz w:val="24"/>
                <w:szCs w:val="24"/>
              </w:rPr>
              <w:t>、</w:t>
            </w:r>
            <w:r w:rsidRPr="00F404BB">
              <w:rPr>
                <w:rFonts w:ascii="仿宋_GB2312" w:eastAsia="仿宋_GB2312" w:hint="eastAsia"/>
                <w:sz w:val="24"/>
                <w:szCs w:val="24"/>
              </w:rPr>
              <w:t xml:space="preserve">　范鸿禹</w:t>
            </w:r>
            <w:r>
              <w:rPr>
                <w:rFonts w:ascii="仿宋_GB2312" w:eastAsia="仿宋_GB2312" w:hint="eastAsia"/>
                <w:sz w:val="24"/>
                <w:szCs w:val="24"/>
              </w:rPr>
              <w:t>、</w:t>
            </w:r>
            <w:r w:rsidRPr="00F404BB">
              <w:rPr>
                <w:rFonts w:ascii="仿宋_GB2312" w:eastAsia="仿宋_GB2312" w:hint="eastAsia"/>
                <w:sz w:val="24"/>
                <w:szCs w:val="24"/>
              </w:rPr>
              <w:t>赵世龙</w:t>
            </w:r>
          </w:p>
        </w:tc>
      </w:tr>
      <w:tr w:rsidR="00C90B94" w:rsidRPr="002E0113" w:rsidTr="00F404BB">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6</w:t>
            </w:r>
          </w:p>
        </w:tc>
        <w:tc>
          <w:tcPr>
            <w:tcW w:w="1985"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sz w:val="24"/>
                <w:szCs w:val="24"/>
              </w:rPr>
              <w:t>2015032</w:t>
            </w:r>
          </w:p>
        </w:tc>
        <w:tc>
          <w:tcPr>
            <w:tcW w:w="4536"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乳腺癌中多种蛋白的表达与乳腺癌生物学行为及临床意义之间的关系</w:t>
            </w:r>
          </w:p>
        </w:tc>
        <w:tc>
          <w:tcPr>
            <w:tcW w:w="2835" w:type="dxa"/>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大连医科大学附属第二医院、辽宁省肿瘤医院</w:t>
            </w:r>
          </w:p>
        </w:tc>
        <w:tc>
          <w:tcPr>
            <w:tcW w:w="4111"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刘彩刚</w:t>
            </w:r>
            <w:r>
              <w:rPr>
                <w:rFonts w:ascii="仿宋_GB2312" w:eastAsia="仿宋_GB2312" w:hint="eastAsia"/>
                <w:sz w:val="24"/>
                <w:szCs w:val="24"/>
              </w:rPr>
              <w:t>、</w:t>
            </w:r>
            <w:r w:rsidRPr="00F404BB">
              <w:rPr>
                <w:rFonts w:ascii="仿宋_GB2312" w:eastAsia="仿宋_GB2312" w:hint="eastAsia"/>
                <w:sz w:val="24"/>
                <w:szCs w:val="24"/>
              </w:rPr>
              <w:t>徐宏</w:t>
            </w:r>
            <w:r>
              <w:rPr>
                <w:rFonts w:ascii="仿宋_GB2312" w:eastAsia="仿宋_GB2312" w:hint="eastAsia"/>
                <w:sz w:val="24"/>
                <w:szCs w:val="24"/>
              </w:rPr>
              <w:t>、</w:t>
            </w:r>
            <w:r w:rsidRPr="00F404BB">
              <w:rPr>
                <w:rFonts w:ascii="仿宋_GB2312" w:eastAsia="仿宋_GB2312" w:hint="eastAsia"/>
                <w:sz w:val="24"/>
                <w:szCs w:val="24"/>
              </w:rPr>
              <w:t>赵作伟</w:t>
            </w:r>
            <w:r>
              <w:rPr>
                <w:rFonts w:ascii="仿宋_GB2312" w:eastAsia="仿宋_GB2312" w:hint="eastAsia"/>
                <w:sz w:val="24"/>
                <w:szCs w:val="24"/>
              </w:rPr>
              <w:t>、</w:t>
            </w:r>
            <w:r w:rsidRPr="00F404BB">
              <w:rPr>
                <w:rFonts w:ascii="仿宋_GB2312" w:eastAsia="仿宋_GB2312" w:hint="eastAsia"/>
                <w:sz w:val="24"/>
                <w:szCs w:val="24"/>
              </w:rPr>
              <w:t>张昊</w:t>
            </w:r>
            <w:r>
              <w:rPr>
                <w:rFonts w:ascii="仿宋_GB2312" w:eastAsia="仿宋_GB2312" w:hint="eastAsia"/>
                <w:sz w:val="24"/>
                <w:szCs w:val="24"/>
              </w:rPr>
              <w:t>、</w:t>
            </w:r>
            <w:r w:rsidRPr="00F404BB">
              <w:rPr>
                <w:rFonts w:ascii="仿宋_GB2312" w:eastAsia="仿宋_GB2312" w:hint="eastAsia"/>
                <w:sz w:val="24"/>
                <w:szCs w:val="24"/>
              </w:rPr>
              <w:t>谷惠子</w:t>
            </w:r>
            <w:r>
              <w:rPr>
                <w:rFonts w:ascii="仿宋_GB2312" w:eastAsia="仿宋_GB2312" w:hint="eastAsia"/>
                <w:sz w:val="24"/>
                <w:szCs w:val="24"/>
              </w:rPr>
              <w:t>、</w:t>
            </w:r>
            <w:r w:rsidRPr="00F404BB">
              <w:rPr>
                <w:rFonts w:ascii="仿宋_GB2312" w:eastAsia="仿宋_GB2312" w:hint="eastAsia"/>
                <w:sz w:val="24"/>
                <w:szCs w:val="24"/>
              </w:rPr>
              <w:t>马灵斐</w:t>
            </w:r>
            <w:r>
              <w:rPr>
                <w:rFonts w:ascii="仿宋_GB2312" w:eastAsia="仿宋_GB2312" w:hint="eastAsia"/>
                <w:sz w:val="24"/>
                <w:szCs w:val="24"/>
              </w:rPr>
              <w:t>、</w:t>
            </w:r>
            <w:r w:rsidRPr="00F404BB">
              <w:rPr>
                <w:rFonts w:ascii="仿宋_GB2312" w:eastAsia="仿宋_GB2312" w:hint="eastAsia"/>
                <w:sz w:val="24"/>
                <w:szCs w:val="24"/>
              </w:rPr>
              <w:t>张瑞山</w:t>
            </w:r>
          </w:p>
        </w:tc>
      </w:tr>
      <w:tr w:rsidR="00C90B94" w:rsidRPr="002E0113" w:rsidTr="00F404BB">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7</w:t>
            </w:r>
          </w:p>
        </w:tc>
        <w:tc>
          <w:tcPr>
            <w:tcW w:w="1985"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sz w:val="24"/>
                <w:szCs w:val="24"/>
              </w:rPr>
              <w:t>2015089</w:t>
            </w:r>
          </w:p>
        </w:tc>
        <w:tc>
          <w:tcPr>
            <w:tcW w:w="4536"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胶质瘤诊治中免疫因素作用机制研究</w:t>
            </w:r>
          </w:p>
        </w:tc>
        <w:tc>
          <w:tcPr>
            <w:tcW w:w="2835" w:type="dxa"/>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中国医科大学附属第一医院</w:t>
            </w:r>
          </w:p>
        </w:tc>
        <w:tc>
          <w:tcPr>
            <w:tcW w:w="4111"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吴安华</w:t>
            </w:r>
          </w:p>
        </w:tc>
      </w:tr>
      <w:tr w:rsidR="00C90B94" w:rsidRPr="002E0113" w:rsidTr="00F404BB">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8</w:t>
            </w:r>
          </w:p>
        </w:tc>
        <w:tc>
          <w:tcPr>
            <w:tcW w:w="1985"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sz w:val="24"/>
                <w:szCs w:val="24"/>
              </w:rPr>
              <w:t>2015092</w:t>
            </w:r>
          </w:p>
        </w:tc>
        <w:tc>
          <w:tcPr>
            <w:tcW w:w="4536"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sz w:val="24"/>
                <w:szCs w:val="24"/>
              </w:rPr>
              <w:t>HDGF</w:t>
            </w:r>
            <w:r w:rsidRPr="00F404BB">
              <w:rPr>
                <w:rFonts w:ascii="仿宋_GB2312" w:eastAsia="仿宋_GB2312" w:hint="eastAsia"/>
                <w:sz w:val="24"/>
                <w:szCs w:val="24"/>
              </w:rPr>
              <w:t>促进肺癌侵袭转移机制及对靶向治疗、分子分期、预后判定的意义</w:t>
            </w:r>
          </w:p>
        </w:tc>
        <w:tc>
          <w:tcPr>
            <w:tcW w:w="2835" w:type="dxa"/>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中国医科大学附属第一医院辽宁中医药大学</w:t>
            </w:r>
          </w:p>
        </w:tc>
        <w:tc>
          <w:tcPr>
            <w:tcW w:w="4111"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张军</w:t>
            </w:r>
            <w:r>
              <w:rPr>
                <w:rFonts w:ascii="仿宋_GB2312" w:eastAsia="仿宋_GB2312" w:hint="eastAsia"/>
                <w:sz w:val="24"/>
                <w:szCs w:val="24"/>
              </w:rPr>
              <w:t>、</w:t>
            </w:r>
            <w:r w:rsidRPr="00F404BB">
              <w:rPr>
                <w:rFonts w:ascii="仿宋_GB2312" w:eastAsia="仿宋_GB2312" w:hint="eastAsia"/>
                <w:sz w:val="24"/>
                <w:szCs w:val="24"/>
              </w:rPr>
              <w:t>陈宁</w:t>
            </w:r>
            <w:r>
              <w:rPr>
                <w:rFonts w:ascii="仿宋_GB2312" w:eastAsia="仿宋_GB2312" w:hint="eastAsia"/>
                <w:sz w:val="24"/>
                <w:szCs w:val="24"/>
              </w:rPr>
              <w:t>、</w:t>
            </w:r>
            <w:r w:rsidRPr="00F404BB">
              <w:rPr>
                <w:rFonts w:ascii="仿宋_GB2312" w:eastAsia="仿宋_GB2312" w:hint="eastAsia"/>
                <w:sz w:val="24"/>
                <w:szCs w:val="24"/>
              </w:rPr>
              <w:t>韩立波</w:t>
            </w:r>
            <w:r>
              <w:rPr>
                <w:rFonts w:ascii="仿宋_GB2312" w:eastAsia="仿宋_GB2312" w:hint="eastAsia"/>
                <w:sz w:val="24"/>
                <w:szCs w:val="24"/>
              </w:rPr>
              <w:t>、</w:t>
            </w:r>
            <w:r w:rsidRPr="00F404BB">
              <w:rPr>
                <w:rFonts w:ascii="仿宋_GB2312" w:eastAsia="仿宋_GB2312" w:hint="eastAsia"/>
                <w:sz w:val="24"/>
                <w:szCs w:val="24"/>
              </w:rPr>
              <w:t>周宝森</w:t>
            </w:r>
            <w:r>
              <w:rPr>
                <w:rFonts w:ascii="仿宋_GB2312" w:eastAsia="仿宋_GB2312" w:hint="eastAsia"/>
                <w:sz w:val="24"/>
                <w:szCs w:val="24"/>
              </w:rPr>
              <w:t>、</w:t>
            </w:r>
            <w:r w:rsidRPr="00F404BB">
              <w:rPr>
                <w:rFonts w:ascii="仿宋_GB2312" w:eastAsia="仿宋_GB2312" w:hint="eastAsia"/>
                <w:sz w:val="24"/>
                <w:szCs w:val="24"/>
              </w:rPr>
              <w:t>邱雪杉</w:t>
            </w:r>
          </w:p>
        </w:tc>
      </w:tr>
      <w:tr w:rsidR="00C90B94" w:rsidRPr="002E0113" w:rsidTr="00F404BB">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9</w:t>
            </w:r>
          </w:p>
        </w:tc>
        <w:tc>
          <w:tcPr>
            <w:tcW w:w="1985"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sz w:val="24"/>
                <w:szCs w:val="24"/>
              </w:rPr>
              <w:t>2015085</w:t>
            </w:r>
          </w:p>
        </w:tc>
        <w:tc>
          <w:tcPr>
            <w:tcW w:w="4536"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sz w:val="24"/>
                <w:szCs w:val="24"/>
              </w:rPr>
              <w:t>Inaly</w:t>
            </w:r>
            <w:r w:rsidRPr="00F404BB">
              <w:rPr>
                <w:rFonts w:ascii="仿宋_GB2312" w:eastAsia="仿宋_GB2312" w:hint="eastAsia"/>
                <w:sz w:val="24"/>
                <w:szCs w:val="24"/>
              </w:rPr>
              <w:t>技术在膝关节多发韧带损伤中重建技术及应用</w:t>
            </w:r>
          </w:p>
        </w:tc>
        <w:tc>
          <w:tcPr>
            <w:tcW w:w="2835" w:type="dxa"/>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中国医科大学附属第一医院</w:t>
            </w:r>
          </w:p>
        </w:tc>
        <w:tc>
          <w:tcPr>
            <w:tcW w:w="4111" w:type="dxa"/>
            <w:gridSpan w:val="2"/>
            <w:vAlign w:val="center"/>
          </w:tcPr>
          <w:p w:rsidR="00C90B94" w:rsidRPr="00F404BB" w:rsidRDefault="00C90B94" w:rsidP="00F404BB">
            <w:pPr>
              <w:jc w:val="left"/>
              <w:rPr>
                <w:rFonts w:ascii="仿宋_GB2312" w:eastAsia="仿宋_GB2312"/>
                <w:sz w:val="24"/>
                <w:szCs w:val="24"/>
              </w:rPr>
            </w:pPr>
            <w:r w:rsidRPr="00F404BB">
              <w:rPr>
                <w:rFonts w:ascii="仿宋_GB2312" w:eastAsia="仿宋_GB2312" w:hint="eastAsia"/>
                <w:sz w:val="24"/>
                <w:szCs w:val="24"/>
              </w:rPr>
              <w:t>白希壮</w:t>
            </w:r>
            <w:r w:rsidRPr="00F404BB">
              <w:rPr>
                <w:rFonts w:ascii="仿宋_GB2312" w:eastAsia="仿宋_GB2312"/>
                <w:sz w:val="24"/>
                <w:szCs w:val="24"/>
              </w:rPr>
              <w:t>,</w:t>
            </w:r>
            <w:r w:rsidRPr="00F404BB">
              <w:rPr>
                <w:rFonts w:ascii="仿宋_GB2312" w:eastAsia="仿宋_GB2312" w:hint="eastAsia"/>
                <w:sz w:val="24"/>
                <w:szCs w:val="24"/>
              </w:rPr>
              <w:t>牛平</w:t>
            </w:r>
            <w:r>
              <w:rPr>
                <w:rFonts w:ascii="仿宋_GB2312" w:eastAsia="仿宋_GB2312" w:hint="eastAsia"/>
                <w:sz w:val="24"/>
                <w:szCs w:val="24"/>
              </w:rPr>
              <w:t>、</w:t>
            </w:r>
            <w:r w:rsidRPr="00F404BB">
              <w:rPr>
                <w:rFonts w:ascii="仿宋_GB2312" w:eastAsia="仿宋_GB2312" w:hint="eastAsia"/>
                <w:sz w:val="24"/>
                <w:szCs w:val="24"/>
              </w:rPr>
              <w:t>张杭州</w:t>
            </w:r>
            <w:r>
              <w:rPr>
                <w:rFonts w:ascii="仿宋_GB2312" w:eastAsia="仿宋_GB2312" w:hint="eastAsia"/>
                <w:sz w:val="24"/>
                <w:szCs w:val="24"/>
              </w:rPr>
              <w:t>、</w:t>
            </w:r>
            <w:r w:rsidRPr="00F404BB">
              <w:rPr>
                <w:rFonts w:ascii="仿宋_GB2312" w:eastAsia="仿宋_GB2312" w:hint="eastAsia"/>
                <w:sz w:val="24"/>
                <w:szCs w:val="24"/>
              </w:rPr>
              <w:t>孙羽</w:t>
            </w:r>
            <w:r>
              <w:rPr>
                <w:rFonts w:ascii="仿宋_GB2312" w:eastAsia="仿宋_GB2312" w:hint="eastAsia"/>
                <w:sz w:val="24"/>
                <w:szCs w:val="24"/>
              </w:rPr>
              <w:t>、</w:t>
            </w:r>
            <w:r w:rsidRPr="00F404BB">
              <w:rPr>
                <w:rFonts w:ascii="仿宋_GB2312" w:eastAsia="仿宋_GB2312" w:hint="eastAsia"/>
                <w:sz w:val="24"/>
                <w:szCs w:val="24"/>
              </w:rPr>
              <w:t>王慧声</w:t>
            </w:r>
            <w:r>
              <w:rPr>
                <w:rFonts w:ascii="仿宋_GB2312" w:eastAsia="仿宋_GB2312" w:hint="eastAsia"/>
                <w:sz w:val="24"/>
                <w:szCs w:val="24"/>
              </w:rPr>
              <w:t>、</w:t>
            </w:r>
            <w:r w:rsidRPr="00F404BB">
              <w:rPr>
                <w:rFonts w:ascii="仿宋_GB2312" w:eastAsia="仿宋_GB2312" w:hint="eastAsia"/>
                <w:sz w:val="24"/>
                <w:szCs w:val="24"/>
              </w:rPr>
              <w:t>韩晓锐</w:t>
            </w:r>
            <w:r>
              <w:rPr>
                <w:rFonts w:ascii="仿宋_GB2312" w:eastAsia="仿宋_GB2312" w:hint="eastAsia"/>
                <w:sz w:val="24"/>
                <w:szCs w:val="24"/>
              </w:rPr>
              <w:t>、</w:t>
            </w:r>
            <w:r w:rsidRPr="00F404BB">
              <w:rPr>
                <w:rFonts w:ascii="仿宋_GB2312" w:eastAsia="仿宋_GB2312" w:hint="eastAsia"/>
                <w:sz w:val="24"/>
                <w:szCs w:val="24"/>
              </w:rPr>
              <w:t>欧卉</w:t>
            </w:r>
          </w:p>
        </w:tc>
      </w:tr>
      <w:tr w:rsidR="00C90B94" w:rsidRPr="002E0113" w:rsidTr="00113172">
        <w:tc>
          <w:tcPr>
            <w:tcW w:w="15168" w:type="dxa"/>
            <w:gridSpan w:val="9"/>
            <w:vAlign w:val="center"/>
          </w:tcPr>
          <w:p w:rsidR="00C90B94" w:rsidRPr="002E0113" w:rsidRDefault="00C90B94" w:rsidP="00F404BB">
            <w:pPr>
              <w:jc w:val="center"/>
              <w:rPr>
                <w:rFonts w:ascii="仿宋_GB2312" w:eastAsia="仿宋_GB2312"/>
                <w:sz w:val="32"/>
                <w:szCs w:val="32"/>
              </w:rPr>
            </w:pPr>
            <w:r>
              <w:rPr>
                <w:rFonts w:ascii="仿宋_GB2312" w:eastAsia="仿宋_GB2312" w:hint="eastAsia"/>
                <w:sz w:val="32"/>
                <w:szCs w:val="32"/>
              </w:rPr>
              <w:t>拟授予</w:t>
            </w:r>
            <w:r w:rsidRPr="002E0113">
              <w:rPr>
                <w:rFonts w:ascii="仿宋_GB2312" w:eastAsia="仿宋_GB2312" w:hint="eastAsia"/>
                <w:sz w:val="32"/>
                <w:szCs w:val="32"/>
              </w:rPr>
              <w:t>三等奖</w:t>
            </w:r>
            <w:r>
              <w:rPr>
                <w:rFonts w:ascii="仿宋_GB2312" w:eastAsia="仿宋_GB2312" w:hint="eastAsia"/>
                <w:sz w:val="32"/>
                <w:szCs w:val="32"/>
              </w:rPr>
              <w:t>项目</w:t>
            </w:r>
            <w:r w:rsidRPr="002E0113">
              <w:rPr>
                <w:rFonts w:ascii="仿宋_GB2312" w:eastAsia="仿宋_GB2312" w:hint="eastAsia"/>
                <w:sz w:val="32"/>
                <w:szCs w:val="32"/>
              </w:rPr>
              <w:t>（</w:t>
            </w:r>
            <w:r w:rsidRPr="002E0113">
              <w:rPr>
                <w:rFonts w:ascii="仿宋_GB2312" w:eastAsia="仿宋_GB2312"/>
                <w:sz w:val="32"/>
                <w:szCs w:val="32"/>
              </w:rPr>
              <w:t>1</w:t>
            </w:r>
            <w:r>
              <w:rPr>
                <w:rFonts w:ascii="仿宋_GB2312" w:eastAsia="仿宋_GB2312"/>
                <w:sz w:val="32"/>
                <w:szCs w:val="32"/>
              </w:rPr>
              <w:t>5</w:t>
            </w:r>
            <w:r w:rsidRPr="002E0113">
              <w:rPr>
                <w:rFonts w:ascii="仿宋_GB2312" w:eastAsia="仿宋_GB2312" w:hint="eastAsia"/>
                <w:sz w:val="32"/>
                <w:szCs w:val="32"/>
              </w:rPr>
              <w:t>项）</w:t>
            </w:r>
          </w:p>
        </w:tc>
      </w:tr>
      <w:tr w:rsidR="00C90B94" w:rsidRPr="002E0113" w:rsidTr="00113172">
        <w:tc>
          <w:tcPr>
            <w:tcW w:w="1701" w:type="dxa"/>
            <w:gridSpan w:val="2"/>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序号</w:t>
            </w:r>
          </w:p>
        </w:tc>
        <w:tc>
          <w:tcPr>
            <w:tcW w:w="1985" w:type="dxa"/>
            <w:gridSpan w:val="2"/>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编号</w:t>
            </w:r>
          </w:p>
        </w:tc>
        <w:tc>
          <w:tcPr>
            <w:tcW w:w="4536" w:type="dxa"/>
            <w:gridSpan w:val="2"/>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项目名称</w:t>
            </w:r>
          </w:p>
        </w:tc>
        <w:tc>
          <w:tcPr>
            <w:tcW w:w="2835" w:type="dxa"/>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完成单位</w:t>
            </w:r>
          </w:p>
        </w:tc>
        <w:tc>
          <w:tcPr>
            <w:tcW w:w="4111" w:type="dxa"/>
            <w:gridSpan w:val="2"/>
            <w:vAlign w:val="center"/>
          </w:tcPr>
          <w:p w:rsidR="00C90B94" w:rsidRPr="002E0113" w:rsidRDefault="00C90B94" w:rsidP="00BE3768">
            <w:pPr>
              <w:jc w:val="center"/>
              <w:rPr>
                <w:rFonts w:ascii="仿宋_GB2312" w:eastAsia="仿宋_GB2312"/>
                <w:sz w:val="32"/>
                <w:szCs w:val="32"/>
              </w:rPr>
            </w:pPr>
            <w:r w:rsidRPr="002E0113">
              <w:rPr>
                <w:rFonts w:ascii="仿宋_GB2312" w:eastAsia="仿宋_GB2312" w:hint="eastAsia"/>
                <w:sz w:val="32"/>
                <w:szCs w:val="32"/>
              </w:rPr>
              <w:t>主要完成人</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1</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2015029</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癫痫发生与发展中的“</w:t>
            </w:r>
            <w:r w:rsidRPr="00EC336E">
              <w:rPr>
                <w:rFonts w:ascii="仿宋_GB2312" w:eastAsia="仿宋_GB2312"/>
                <w:sz w:val="24"/>
                <w:szCs w:val="24"/>
              </w:rPr>
              <w:t>TREK-2</w:t>
            </w:r>
            <w:r w:rsidRPr="00EC336E">
              <w:rPr>
                <w:rFonts w:ascii="仿宋_GB2312" w:eastAsia="仿宋_GB2312" w:hint="eastAsia"/>
                <w:sz w:val="24"/>
                <w:szCs w:val="24"/>
              </w:rPr>
              <w:t>双孔钾通道腺苷开放途径”研究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大连医科大学附属第二医院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肖昭扬</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2</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2015099</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人巨细胞病毒</w:t>
            </w:r>
            <w:r w:rsidRPr="00EC336E">
              <w:rPr>
                <w:rFonts w:ascii="仿宋_GB2312" w:eastAsia="仿宋_GB2312"/>
                <w:sz w:val="24"/>
                <w:szCs w:val="24"/>
              </w:rPr>
              <w:t>UL/b</w:t>
            </w:r>
            <w:r w:rsidRPr="00EC336E">
              <w:rPr>
                <w:rFonts w:ascii="仿宋_GB2312" w:eastAsia="仿宋_GB2312" w:hint="eastAsia"/>
                <w:sz w:val="24"/>
                <w:szCs w:val="24"/>
              </w:rPr>
              <w:t>’区基因多态性及相关基因转录本结构研究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中国医科大学附属盛京医院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阮强、马艳萍、齐莹、孙峥嵘、何蓉、吉耀华、毛志芹、黄郁晶、柳中洋</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3</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2015086</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围术期中枢神经系统损伤防治的基础和临</w:t>
            </w:r>
            <w:r w:rsidRPr="00EC336E">
              <w:rPr>
                <w:rFonts w:ascii="仿宋_GB2312" w:eastAsia="仿宋_GB2312" w:hint="eastAsia"/>
                <w:sz w:val="24"/>
                <w:szCs w:val="24"/>
              </w:rPr>
              <w:lastRenderedPageBreak/>
              <w:t>床研究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lastRenderedPageBreak/>
              <w:t>中国医科大学附属第一</w:t>
            </w:r>
            <w:r w:rsidRPr="00EC336E">
              <w:rPr>
                <w:rFonts w:ascii="仿宋_GB2312" w:eastAsia="仿宋_GB2312" w:hint="eastAsia"/>
                <w:sz w:val="24"/>
                <w:szCs w:val="24"/>
              </w:rPr>
              <w:lastRenderedPageBreak/>
              <w:t>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lastRenderedPageBreak/>
              <w:t>马虹</w:t>
            </w:r>
            <w:r>
              <w:rPr>
                <w:rFonts w:ascii="仿宋_GB2312" w:eastAsia="仿宋_GB2312" w:hint="eastAsia"/>
                <w:sz w:val="24"/>
                <w:szCs w:val="24"/>
              </w:rPr>
              <w:t>、</w:t>
            </w:r>
            <w:r w:rsidRPr="00EC336E">
              <w:rPr>
                <w:rFonts w:ascii="仿宋_GB2312" w:eastAsia="仿宋_GB2312" w:hint="eastAsia"/>
                <w:sz w:val="24"/>
                <w:szCs w:val="24"/>
              </w:rPr>
              <w:t>方波</w:t>
            </w:r>
            <w:r>
              <w:rPr>
                <w:rFonts w:ascii="仿宋_GB2312" w:eastAsia="仿宋_GB2312" w:hint="eastAsia"/>
                <w:sz w:val="24"/>
                <w:szCs w:val="24"/>
              </w:rPr>
              <w:t>、</w:t>
            </w:r>
            <w:r w:rsidRPr="00EC336E">
              <w:rPr>
                <w:rFonts w:ascii="仿宋_GB2312" w:eastAsia="仿宋_GB2312" w:hint="eastAsia"/>
                <w:sz w:val="24"/>
                <w:szCs w:val="24"/>
              </w:rPr>
              <w:t>王俊科</w:t>
            </w:r>
            <w:r>
              <w:rPr>
                <w:rFonts w:ascii="仿宋_GB2312" w:eastAsia="仿宋_GB2312" w:hint="eastAsia"/>
                <w:sz w:val="24"/>
                <w:szCs w:val="24"/>
              </w:rPr>
              <w:t>、</w:t>
            </w:r>
            <w:r w:rsidRPr="00EC336E">
              <w:rPr>
                <w:rFonts w:ascii="仿宋_GB2312" w:eastAsia="仿宋_GB2312" w:hint="eastAsia"/>
                <w:sz w:val="24"/>
                <w:szCs w:val="24"/>
              </w:rPr>
              <w:t>李晓倩</w:t>
            </w:r>
            <w:r>
              <w:rPr>
                <w:rFonts w:ascii="仿宋_GB2312" w:eastAsia="仿宋_GB2312" w:hint="eastAsia"/>
                <w:sz w:val="24"/>
                <w:szCs w:val="24"/>
              </w:rPr>
              <w:t>、</w:t>
            </w:r>
            <w:r w:rsidRPr="00EC336E">
              <w:rPr>
                <w:rFonts w:ascii="仿宋_GB2312" w:eastAsia="仿宋_GB2312" w:hint="eastAsia"/>
                <w:sz w:val="24"/>
                <w:szCs w:val="24"/>
              </w:rPr>
              <w:t>谭文</w:t>
            </w:r>
            <w:r w:rsidRPr="00EC336E">
              <w:rPr>
                <w:rFonts w:ascii="仿宋_GB2312" w:eastAsia="仿宋_GB2312" w:hint="eastAsia"/>
                <w:sz w:val="24"/>
                <w:szCs w:val="24"/>
              </w:rPr>
              <w:lastRenderedPageBreak/>
              <w:t>斐</w:t>
            </w:r>
            <w:r>
              <w:rPr>
                <w:rFonts w:ascii="仿宋_GB2312" w:eastAsia="仿宋_GB2312" w:hint="eastAsia"/>
                <w:sz w:val="24"/>
                <w:szCs w:val="24"/>
              </w:rPr>
              <w:t>、</w:t>
            </w:r>
            <w:r w:rsidRPr="00EC336E">
              <w:rPr>
                <w:rFonts w:ascii="仿宋_GB2312" w:eastAsia="仿宋_GB2312" w:hint="eastAsia"/>
                <w:sz w:val="24"/>
                <w:szCs w:val="24"/>
              </w:rPr>
              <w:t>曹学照</w:t>
            </w:r>
            <w:r>
              <w:rPr>
                <w:rFonts w:ascii="仿宋_GB2312" w:eastAsia="仿宋_GB2312" w:hint="eastAsia"/>
                <w:sz w:val="24"/>
                <w:szCs w:val="24"/>
              </w:rPr>
              <w:t>、</w:t>
            </w:r>
            <w:r w:rsidRPr="00EC336E">
              <w:rPr>
                <w:rFonts w:ascii="仿宋_GB2312" w:eastAsia="仿宋_GB2312" w:hint="eastAsia"/>
                <w:sz w:val="24"/>
                <w:szCs w:val="24"/>
              </w:rPr>
              <w:t>江晓菁</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lastRenderedPageBreak/>
              <w:t>4</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2015094</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胆石病成因与治疗的基础和临床研究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中国医科大学附属盛京医院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吴硕东、田雨、韩金岩、陈淑珍、戴显伟、王忠裕、于宏、孔静、范莹、李勇男、陈永生、于晓鹏、姚殿波、吕超</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5</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2015024</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Nav1.6</w:t>
            </w:r>
            <w:r w:rsidRPr="00EC336E">
              <w:rPr>
                <w:rFonts w:ascii="仿宋_GB2312" w:eastAsia="仿宋_GB2312" w:hint="eastAsia"/>
                <w:sz w:val="24"/>
                <w:szCs w:val="24"/>
              </w:rPr>
              <w:t>与阿尔茨海默病发病机制相关性及其干预靶点的研究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大连医科大学、大连市友谊医院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李韶、杨进益、吴琼、吴雪飞、林金涛、彭岩、王希</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6</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2015061</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妇科恶性肿瘤发生、转移早诊和靶向治疗研究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辽宁医学院</w:t>
            </w:r>
            <w:r>
              <w:rPr>
                <w:rFonts w:ascii="仿宋_GB2312" w:eastAsia="仿宋_GB2312" w:hint="eastAsia"/>
                <w:sz w:val="24"/>
                <w:szCs w:val="24"/>
              </w:rPr>
              <w:t>、</w:t>
            </w:r>
            <w:r w:rsidRPr="00EC336E">
              <w:rPr>
                <w:rFonts w:ascii="仿宋_GB2312" w:eastAsia="仿宋_GB2312" w:hint="eastAsia"/>
                <w:sz w:val="24"/>
                <w:szCs w:val="24"/>
              </w:rPr>
              <w:t>中国医科大学附属第一医院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郑华川</w:t>
            </w:r>
            <w:r>
              <w:rPr>
                <w:rFonts w:ascii="仿宋_GB2312" w:eastAsia="仿宋_GB2312" w:hint="eastAsia"/>
                <w:sz w:val="24"/>
                <w:szCs w:val="24"/>
              </w:rPr>
              <w:t>、</w:t>
            </w:r>
            <w:r w:rsidRPr="00EC336E">
              <w:rPr>
                <w:rFonts w:ascii="仿宋_GB2312" w:eastAsia="仿宋_GB2312" w:hint="eastAsia"/>
                <w:sz w:val="24"/>
                <w:szCs w:val="24"/>
              </w:rPr>
              <w:t>勾文峰</w:t>
            </w:r>
            <w:r>
              <w:rPr>
                <w:rFonts w:ascii="仿宋_GB2312" w:eastAsia="仿宋_GB2312" w:hint="eastAsia"/>
                <w:sz w:val="24"/>
                <w:szCs w:val="24"/>
              </w:rPr>
              <w:t>、</w:t>
            </w:r>
            <w:r w:rsidRPr="00EC336E">
              <w:rPr>
                <w:rFonts w:ascii="仿宋_GB2312" w:eastAsia="仿宋_GB2312" w:hint="eastAsia"/>
                <w:sz w:val="24"/>
                <w:szCs w:val="24"/>
              </w:rPr>
              <w:t>陈说</w:t>
            </w:r>
            <w:r>
              <w:rPr>
                <w:rFonts w:ascii="仿宋_GB2312" w:eastAsia="仿宋_GB2312" w:hint="eastAsia"/>
                <w:sz w:val="24"/>
                <w:szCs w:val="24"/>
              </w:rPr>
              <w:t>、</w:t>
            </w:r>
            <w:r w:rsidRPr="00EC336E">
              <w:rPr>
                <w:rFonts w:ascii="仿宋_GB2312" w:eastAsia="仿宋_GB2312" w:hint="eastAsia"/>
                <w:sz w:val="24"/>
                <w:szCs w:val="24"/>
              </w:rPr>
              <w:t>赵杨</w:t>
            </w:r>
            <w:r>
              <w:rPr>
                <w:rFonts w:ascii="仿宋_GB2312" w:eastAsia="仿宋_GB2312" w:hint="eastAsia"/>
                <w:sz w:val="24"/>
                <w:szCs w:val="24"/>
              </w:rPr>
              <w:t>、</w:t>
            </w:r>
            <w:r w:rsidRPr="00EC336E">
              <w:rPr>
                <w:rFonts w:ascii="仿宋_GB2312" w:eastAsia="仿宋_GB2312" w:hint="eastAsia"/>
                <w:sz w:val="24"/>
                <w:szCs w:val="24"/>
              </w:rPr>
              <w:t>刘丽丽</w:t>
            </w:r>
            <w:r>
              <w:rPr>
                <w:rFonts w:ascii="仿宋_GB2312" w:eastAsia="仿宋_GB2312" w:hint="eastAsia"/>
                <w:sz w:val="24"/>
                <w:szCs w:val="24"/>
              </w:rPr>
              <w:t>、</w:t>
            </w:r>
            <w:r w:rsidRPr="00EC336E">
              <w:rPr>
                <w:rFonts w:ascii="仿宋_GB2312" w:eastAsia="仿宋_GB2312" w:hint="eastAsia"/>
                <w:sz w:val="24"/>
                <w:szCs w:val="24"/>
              </w:rPr>
              <w:t>叶丽平</w:t>
            </w:r>
            <w:r>
              <w:rPr>
                <w:rFonts w:ascii="仿宋_GB2312" w:eastAsia="仿宋_GB2312" w:hint="eastAsia"/>
                <w:sz w:val="24"/>
                <w:szCs w:val="24"/>
              </w:rPr>
              <w:t>、</w:t>
            </w:r>
            <w:r w:rsidRPr="00EC336E">
              <w:rPr>
                <w:rFonts w:ascii="仿宋_GB2312" w:eastAsia="仿宋_GB2312" w:hint="eastAsia"/>
                <w:sz w:val="24"/>
                <w:szCs w:val="24"/>
              </w:rPr>
              <w:t>刘海艳</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7</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2015025</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Axl</w:t>
            </w:r>
            <w:r w:rsidRPr="00EC336E">
              <w:rPr>
                <w:rFonts w:ascii="仿宋_GB2312" w:eastAsia="仿宋_GB2312" w:hint="eastAsia"/>
                <w:sz w:val="24"/>
                <w:szCs w:val="24"/>
              </w:rPr>
              <w:t>受体糖基化在肝癌淋巴道转移中作用的调控机制及其表达的临床意义</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大连医科大学附属第二医院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赵永福</w:t>
            </w:r>
            <w:r>
              <w:rPr>
                <w:rFonts w:ascii="仿宋_GB2312" w:eastAsia="仿宋_GB2312" w:hint="eastAsia"/>
                <w:sz w:val="24"/>
                <w:szCs w:val="24"/>
              </w:rPr>
              <w:t>、</w:t>
            </w:r>
            <w:r w:rsidRPr="00EC336E">
              <w:rPr>
                <w:rFonts w:ascii="仿宋_GB2312" w:eastAsia="仿宋_GB2312" w:hint="eastAsia"/>
                <w:sz w:val="24"/>
                <w:szCs w:val="24"/>
              </w:rPr>
              <w:t>孙丽</w:t>
            </w:r>
            <w:r>
              <w:rPr>
                <w:rFonts w:ascii="仿宋_GB2312" w:eastAsia="仿宋_GB2312" w:hint="eastAsia"/>
                <w:sz w:val="24"/>
                <w:szCs w:val="24"/>
              </w:rPr>
              <w:t>、</w:t>
            </w:r>
            <w:r w:rsidRPr="00EC336E">
              <w:rPr>
                <w:rFonts w:ascii="仿宋_GB2312" w:eastAsia="仿宋_GB2312" w:hint="eastAsia"/>
                <w:sz w:val="24"/>
                <w:szCs w:val="24"/>
              </w:rPr>
              <w:t>王彦</w:t>
            </w:r>
            <w:r>
              <w:rPr>
                <w:rFonts w:ascii="仿宋_GB2312" w:eastAsia="仿宋_GB2312" w:hint="eastAsia"/>
                <w:sz w:val="24"/>
                <w:szCs w:val="24"/>
              </w:rPr>
              <w:t>、</w:t>
            </w:r>
            <w:r w:rsidRPr="00EC336E">
              <w:rPr>
                <w:rFonts w:ascii="仿宋_GB2312" w:eastAsia="仿宋_GB2312" w:hint="eastAsia"/>
                <w:sz w:val="24"/>
                <w:szCs w:val="24"/>
              </w:rPr>
              <w:t>曲宝敖</w:t>
            </w:r>
            <w:r>
              <w:rPr>
                <w:rFonts w:ascii="仿宋_GB2312" w:eastAsia="仿宋_GB2312" w:hint="eastAsia"/>
                <w:sz w:val="24"/>
                <w:szCs w:val="24"/>
              </w:rPr>
              <w:t>、</w:t>
            </w:r>
            <w:r w:rsidRPr="00EC336E">
              <w:rPr>
                <w:rFonts w:ascii="仿宋_GB2312" w:eastAsia="仿宋_GB2312" w:hint="eastAsia"/>
                <w:sz w:val="24"/>
                <w:szCs w:val="24"/>
              </w:rPr>
              <w:t>刘晨</w:t>
            </w:r>
            <w:r>
              <w:rPr>
                <w:rFonts w:ascii="仿宋_GB2312" w:eastAsia="仿宋_GB2312" w:hint="eastAsia"/>
                <w:sz w:val="24"/>
                <w:szCs w:val="24"/>
              </w:rPr>
              <w:t>、</w:t>
            </w:r>
            <w:r w:rsidRPr="00EC336E">
              <w:rPr>
                <w:rFonts w:ascii="仿宋_GB2312" w:eastAsia="仿宋_GB2312" w:hint="eastAsia"/>
                <w:sz w:val="24"/>
                <w:szCs w:val="24"/>
              </w:rPr>
              <w:t>徐景超</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8</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2015084</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肾上腺髓质素在卵巢癌转移中的作用及其机制的研究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中国医科大学附属第一医院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张颐</w:t>
            </w:r>
            <w:r>
              <w:rPr>
                <w:rFonts w:ascii="仿宋_GB2312" w:eastAsia="仿宋_GB2312" w:hint="eastAsia"/>
                <w:sz w:val="24"/>
                <w:szCs w:val="24"/>
              </w:rPr>
              <w:t>、</w:t>
            </w:r>
            <w:r w:rsidRPr="00EC336E">
              <w:rPr>
                <w:rFonts w:ascii="仿宋_GB2312" w:eastAsia="仿宋_GB2312" w:hint="eastAsia"/>
                <w:sz w:val="24"/>
                <w:szCs w:val="24"/>
              </w:rPr>
              <w:t>郭科军</w:t>
            </w:r>
            <w:r>
              <w:rPr>
                <w:rFonts w:ascii="仿宋_GB2312" w:eastAsia="仿宋_GB2312" w:hint="eastAsia"/>
                <w:sz w:val="24"/>
                <w:szCs w:val="24"/>
              </w:rPr>
              <w:t>、</w:t>
            </w:r>
            <w:r w:rsidRPr="00EC336E">
              <w:rPr>
                <w:rFonts w:ascii="仿宋_GB2312" w:eastAsia="仿宋_GB2312" w:hint="eastAsia"/>
                <w:sz w:val="24"/>
                <w:szCs w:val="24"/>
              </w:rPr>
              <w:t>沈文静</w:t>
            </w:r>
            <w:r>
              <w:rPr>
                <w:rFonts w:ascii="仿宋_GB2312" w:eastAsia="仿宋_GB2312" w:hint="eastAsia"/>
                <w:sz w:val="24"/>
                <w:szCs w:val="24"/>
              </w:rPr>
              <w:t>、</w:t>
            </w:r>
            <w:r w:rsidRPr="00EC336E">
              <w:rPr>
                <w:rFonts w:ascii="仿宋_GB2312" w:eastAsia="仿宋_GB2312" w:hint="eastAsia"/>
                <w:sz w:val="24"/>
                <w:szCs w:val="24"/>
              </w:rPr>
              <w:t>庞晓燕</w:t>
            </w:r>
            <w:r>
              <w:rPr>
                <w:rFonts w:ascii="仿宋_GB2312" w:eastAsia="仿宋_GB2312" w:hint="eastAsia"/>
                <w:sz w:val="24"/>
                <w:szCs w:val="24"/>
              </w:rPr>
              <w:t>、</w:t>
            </w:r>
            <w:r w:rsidRPr="00EC336E">
              <w:rPr>
                <w:rFonts w:ascii="仿宋_GB2312" w:eastAsia="仿宋_GB2312" w:hint="eastAsia"/>
                <w:sz w:val="24"/>
                <w:szCs w:val="24"/>
              </w:rPr>
              <w:t>孟祥凯</w:t>
            </w:r>
            <w:r>
              <w:rPr>
                <w:rFonts w:ascii="仿宋_GB2312" w:eastAsia="仿宋_GB2312" w:hint="eastAsia"/>
                <w:sz w:val="24"/>
                <w:szCs w:val="24"/>
              </w:rPr>
              <w:t>、</w:t>
            </w:r>
            <w:r w:rsidRPr="00EC336E">
              <w:rPr>
                <w:rFonts w:ascii="仿宋_GB2312" w:eastAsia="仿宋_GB2312" w:hint="eastAsia"/>
                <w:sz w:val="24"/>
                <w:szCs w:val="24"/>
              </w:rPr>
              <w:t>武艺</w:t>
            </w:r>
            <w:r>
              <w:rPr>
                <w:rFonts w:ascii="仿宋_GB2312" w:eastAsia="仿宋_GB2312" w:hint="eastAsia"/>
                <w:sz w:val="24"/>
                <w:szCs w:val="24"/>
              </w:rPr>
              <w:t>、</w:t>
            </w:r>
            <w:r w:rsidRPr="00EC336E">
              <w:rPr>
                <w:rFonts w:ascii="仿宋_GB2312" w:eastAsia="仿宋_GB2312" w:hint="eastAsia"/>
                <w:sz w:val="24"/>
                <w:szCs w:val="24"/>
              </w:rPr>
              <w:t>邓博雅</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9</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2015028</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榄香烯对肿瘤乏氧细胞放射增敏的基础与临床研究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大连医科大学附属第二医院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邹丽娟</w:t>
            </w:r>
            <w:r>
              <w:rPr>
                <w:rFonts w:ascii="仿宋_GB2312" w:eastAsia="仿宋_GB2312" w:hint="eastAsia"/>
                <w:sz w:val="24"/>
                <w:szCs w:val="24"/>
              </w:rPr>
              <w:t>、</w:t>
            </w:r>
            <w:r w:rsidRPr="00EC336E">
              <w:rPr>
                <w:rFonts w:ascii="仿宋_GB2312" w:eastAsia="仿宋_GB2312" w:hint="eastAsia"/>
                <w:sz w:val="24"/>
                <w:szCs w:val="24"/>
              </w:rPr>
              <w:t>张卓</w:t>
            </w:r>
            <w:r>
              <w:rPr>
                <w:rFonts w:ascii="仿宋_GB2312" w:eastAsia="仿宋_GB2312" w:hint="eastAsia"/>
                <w:sz w:val="24"/>
                <w:szCs w:val="24"/>
              </w:rPr>
              <w:t>、</w:t>
            </w:r>
            <w:r w:rsidRPr="00EC336E">
              <w:rPr>
                <w:rFonts w:ascii="仿宋_GB2312" w:eastAsia="仿宋_GB2312" w:hint="eastAsia"/>
                <w:sz w:val="24"/>
                <w:szCs w:val="24"/>
              </w:rPr>
              <w:t>李国权</w:t>
            </w:r>
            <w:r>
              <w:rPr>
                <w:rFonts w:ascii="仿宋_GB2312" w:eastAsia="仿宋_GB2312" w:hint="eastAsia"/>
                <w:sz w:val="24"/>
                <w:szCs w:val="24"/>
              </w:rPr>
              <w:t>、</w:t>
            </w:r>
            <w:r w:rsidRPr="00EC336E">
              <w:rPr>
                <w:rFonts w:ascii="仿宋_GB2312" w:eastAsia="仿宋_GB2312" w:hint="eastAsia"/>
                <w:sz w:val="24"/>
                <w:szCs w:val="24"/>
              </w:rPr>
              <w:t>樊辉</w:t>
            </w:r>
            <w:r>
              <w:rPr>
                <w:rFonts w:ascii="仿宋_GB2312" w:eastAsia="仿宋_GB2312" w:hint="eastAsia"/>
                <w:sz w:val="24"/>
                <w:szCs w:val="24"/>
              </w:rPr>
              <w:t>、</w:t>
            </w:r>
            <w:r w:rsidRPr="00EC336E">
              <w:rPr>
                <w:rFonts w:ascii="仿宋_GB2312" w:eastAsia="仿宋_GB2312" w:hint="eastAsia"/>
                <w:sz w:val="24"/>
                <w:szCs w:val="24"/>
              </w:rPr>
              <w:t>李龙婕</w:t>
            </w:r>
            <w:r>
              <w:rPr>
                <w:rFonts w:ascii="仿宋_GB2312" w:eastAsia="仿宋_GB2312" w:hint="eastAsia"/>
                <w:sz w:val="24"/>
                <w:szCs w:val="24"/>
              </w:rPr>
              <w:t>、</w:t>
            </w:r>
            <w:r w:rsidRPr="00EC336E">
              <w:rPr>
                <w:rFonts w:ascii="仿宋_GB2312" w:eastAsia="仿宋_GB2312" w:hint="eastAsia"/>
                <w:sz w:val="24"/>
                <w:szCs w:val="24"/>
              </w:rPr>
              <w:t>李曼</w:t>
            </w:r>
            <w:r>
              <w:rPr>
                <w:rFonts w:ascii="仿宋_GB2312" w:eastAsia="仿宋_GB2312" w:hint="eastAsia"/>
                <w:sz w:val="24"/>
                <w:szCs w:val="24"/>
              </w:rPr>
              <w:t>、</w:t>
            </w:r>
            <w:r w:rsidRPr="00EC336E">
              <w:rPr>
                <w:rFonts w:ascii="仿宋_GB2312" w:eastAsia="仿宋_GB2312" w:hint="eastAsia"/>
                <w:sz w:val="24"/>
                <w:szCs w:val="24"/>
              </w:rPr>
              <w:t>佟恩娟</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10</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2015088</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甲状腺乳头状癌发生及侵袭转移的基础和临床研究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中国医科大学附属第一医院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张浩</w:t>
            </w:r>
            <w:r>
              <w:rPr>
                <w:rFonts w:ascii="仿宋_GB2312" w:eastAsia="仿宋_GB2312" w:hint="eastAsia"/>
                <w:sz w:val="24"/>
                <w:szCs w:val="24"/>
              </w:rPr>
              <w:t>、</w:t>
            </w:r>
            <w:r w:rsidRPr="00EC336E">
              <w:rPr>
                <w:rFonts w:ascii="仿宋_GB2312" w:eastAsia="仿宋_GB2312" w:hint="eastAsia"/>
                <w:sz w:val="24"/>
                <w:szCs w:val="24"/>
              </w:rPr>
              <w:t>张平</w:t>
            </w:r>
            <w:r>
              <w:rPr>
                <w:rFonts w:ascii="仿宋_GB2312" w:eastAsia="仿宋_GB2312" w:hint="eastAsia"/>
                <w:sz w:val="24"/>
                <w:szCs w:val="24"/>
              </w:rPr>
              <w:t>、</w:t>
            </w:r>
            <w:r w:rsidRPr="00EC336E">
              <w:rPr>
                <w:rFonts w:ascii="仿宋_GB2312" w:eastAsia="仿宋_GB2312" w:hint="eastAsia"/>
                <w:sz w:val="24"/>
                <w:szCs w:val="24"/>
              </w:rPr>
              <w:t>董文武</w:t>
            </w:r>
            <w:r>
              <w:rPr>
                <w:rFonts w:ascii="仿宋_GB2312" w:eastAsia="仿宋_GB2312" w:hint="eastAsia"/>
                <w:sz w:val="24"/>
                <w:szCs w:val="24"/>
              </w:rPr>
              <w:t>、</w:t>
            </w:r>
            <w:r w:rsidRPr="00EC336E">
              <w:rPr>
                <w:rFonts w:ascii="仿宋_GB2312" w:eastAsia="仿宋_GB2312" w:hint="eastAsia"/>
                <w:sz w:val="24"/>
                <w:szCs w:val="24"/>
              </w:rPr>
              <w:t>王志宏</w:t>
            </w:r>
            <w:r>
              <w:rPr>
                <w:rFonts w:ascii="仿宋_GB2312" w:eastAsia="仿宋_GB2312" w:hint="eastAsia"/>
                <w:sz w:val="24"/>
                <w:szCs w:val="24"/>
              </w:rPr>
              <w:t>、</w:t>
            </w:r>
            <w:r w:rsidRPr="00EC336E">
              <w:rPr>
                <w:rFonts w:ascii="仿宋_GB2312" w:eastAsia="仿宋_GB2312" w:hint="eastAsia"/>
                <w:sz w:val="24"/>
                <w:szCs w:val="24"/>
              </w:rPr>
              <w:t>贺亮</w:t>
            </w:r>
            <w:r>
              <w:rPr>
                <w:rFonts w:ascii="仿宋_GB2312" w:eastAsia="仿宋_GB2312" w:hint="eastAsia"/>
                <w:sz w:val="24"/>
                <w:szCs w:val="24"/>
              </w:rPr>
              <w:t>、</w:t>
            </w:r>
            <w:r w:rsidRPr="00EC336E">
              <w:rPr>
                <w:rFonts w:ascii="仿宋_GB2312" w:eastAsia="仿宋_GB2312" w:hint="eastAsia"/>
                <w:sz w:val="24"/>
                <w:szCs w:val="24"/>
              </w:rPr>
              <w:t>张大林</w:t>
            </w:r>
            <w:r>
              <w:rPr>
                <w:rFonts w:ascii="仿宋_GB2312" w:eastAsia="仿宋_GB2312" w:hint="eastAsia"/>
                <w:sz w:val="24"/>
                <w:szCs w:val="24"/>
              </w:rPr>
              <w:t>、</w:t>
            </w:r>
            <w:r w:rsidRPr="00EC336E">
              <w:rPr>
                <w:rFonts w:ascii="仿宋_GB2312" w:eastAsia="仿宋_GB2312" w:hint="eastAsia"/>
                <w:sz w:val="24"/>
                <w:szCs w:val="24"/>
              </w:rPr>
              <w:t>张挺</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11</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2015058</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慢性脊髓压迫减压后缺血再灌注损伤的蛋白质组研究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辽宁省人民医院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郭庆升</w:t>
            </w:r>
            <w:r>
              <w:rPr>
                <w:rFonts w:ascii="仿宋_GB2312" w:eastAsia="仿宋_GB2312" w:hint="eastAsia"/>
                <w:sz w:val="24"/>
                <w:szCs w:val="24"/>
              </w:rPr>
              <w:t>、</w:t>
            </w:r>
            <w:r w:rsidRPr="00EC336E">
              <w:rPr>
                <w:rFonts w:ascii="仿宋_GB2312" w:eastAsia="仿宋_GB2312" w:hint="eastAsia"/>
                <w:sz w:val="24"/>
                <w:szCs w:val="24"/>
              </w:rPr>
              <w:t>华凯</w:t>
            </w:r>
            <w:r>
              <w:rPr>
                <w:rFonts w:ascii="仿宋_GB2312" w:eastAsia="仿宋_GB2312" w:hint="eastAsia"/>
                <w:sz w:val="24"/>
                <w:szCs w:val="24"/>
              </w:rPr>
              <w:t>、</w:t>
            </w:r>
            <w:r w:rsidRPr="00EC336E">
              <w:rPr>
                <w:rFonts w:ascii="仿宋_GB2312" w:eastAsia="仿宋_GB2312" w:hint="eastAsia"/>
                <w:sz w:val="24"/>
                <w:szCs w:val="24"/>
              </w:rPr>
              <w:t>邢宏</w:t>
            </w:r>
            <w:r>
              <w:rPr>
                <w:rFonts w:ascii="仿宋_GB2312" w:eastAsia="仿宋_GB2312" w:hint="eastAsia"/>
                <w:sz w:val="24"/>
                <w:szCs w:val="24"/>
              </w:rPr>
              <w:t>、</w:t>
            </w:r>
            <w:r w:rsidRPr="00EC336E">
              <w:rPr>
                <w:rFonts w:ascii="仿宋_GB2312" w:eastAsia="仿宋_GB2312" w:hint="eastAsia"/>
                <w:sz w:val="24"/>
                <w:szCs w:val="24"/>
              </w:rPr>
              <w:t>马凯</w:t>
            </w:r>
            <w:r>
              <w:rPr>
                <w:rFonts w:ascii="仿宋_GB2312" w:eastAsia="仿宋_GB2312" w:hint="eastAsia"/>
                <w:sz w:val="24"/>
                <w:szCs w:val="24"/>
              </w:rPr>
              <w:t>、</w:t>
            </w:r>
            <w:r w:rsidRPr="00EC336E">
              <w:rPr>
                <w:rFonts w:ascii="仿宋_GB2312" w:eastAsia="仿宋_GB2312" w:hint="eastAsia"/>
                <w:sz w:val="24"/>
                <w:szCs w:val="24"/>
              </w:rPr>
              <w:t>王剑锋</w:t>
            </w:r>
            <w:r>
              <w:rPr>
                <w:rFonts w:ascii="仿宋_GB2312" w:eastAsia="仿宋_GB2312" w:hint="eastAsia"/>
                <w:sz w:val="24"/>
                <w:szCs w:val="24"/>
              </w:rPr>
              <w:t>、</w:t>
            </w:r>
            <w:r w:rsidRPr="00EC336E">
              <w:rPr>
                <w:rFonts w:ascii="仿宋_GB2312" w:eastAsia="仿宋_GB2312" w:hint="eastAsia"/>
                <w:sz w:val="24"/>
                <w:szCs w:val="24"/>
              </w:rPr>
              <w:t>王寿宇</w:t>
            </w:r>
            <w:r>
              <w:rPr>
                <w:rFonts w:ascii="仿宋_GB2312" w:eastAsia="仿宋_GB2312" w:hint="eastAsia"/>
                <w:sz w:val="24"/>
                <w:szCs w:val="24"/>
              </w:rPr>
              <w:t>、</w:t>
            </w:r>
            <w:r w:rsidRPr="00EC336E">
              <w:rPr>
                <w:rFonts w:ascii="仿宋_GB2312" w:eastAsia="仿宋_GB2312" w:hint="eastAsia"/>
                <w:sz w:val="24"/>
                <w:szCs w:val="24"/>
              </w:rPr>
              <w:t>张利</w:t>
            </w:r>
          </w:p>
        </w:tc>
      </w:tr>
      <w:tr w:rsidR="00C90B94" w:rsidRPr="00EC336E"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12</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2015036</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胰腺癌综合诊治的临床与基础研究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大连医科大学附属第一医院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巩鹏</w:t>
            </w:r>
            <w:r>
              <w:rPr>
                <w:rFonts w:ascii="仿宋_GB2312" w:eastAsia="仿宋_GB2312" w:hint="eastAsia"/>
                <w:sz w:val="24"/>
                <w:szCs w:val="24"/>
              </w:rPr>
              <w:t>、</w:t>
            </w:r>
            <w:r w:rsidRPr="00EC336E">
              <w:rPr>
                <w:rFonts w:ascii="仿宋_GB2312" w:eastAsia="仿宋_GB2312" w:hint="eastAsia"/>
                <w:sz w:val="24"/>
                <w:szCs w:val="24"/>
              </w:rPr>
              <w:t>王忠裕</w:t>
            </w:r>
            <w:r>
              <w:rPr>
                <w:rFonts w:ascii="仿宋_GB2312" w:eastAsia="仿宋_GB2312" w:hint="eastAsia"/>
                <w:sz w:val="24"/>
                <w:szCs w:val="24"/>
              </w:rPr>
              <w:t>、</w:t>
            </w:r>
            <w:r w:rsidRPr="00EC336E">
              <w:rPr>
                <w:rFonts w:ascii="仿宋_GB2312" w:eastAsia="仿宋_GB2312" w:hint="eastAsia"/>
                <w:sz w:val="24"/>
                <w:szCs w:val="24"/>
              </w:rPr>
              <w:t>宁振</w:t>
            </w:r>
            <w:r>
              <w:rPr>
                <w:rFonts w:ascii="仿宋_GB2312" w:eastAsia="仿宋_GB2312" w:hint="eastAsia"/>
                <w:sz w:val="24"/>
                <w:szCs w:val="24"/>
              </w:rPr>
              <w:t>、</w:t>
            </w:r>
            <w:r w:rsidRPr="00EC336E">
              <w:rPr>
                <w:rFonts w:ascii="仿宋_GB2312" w:eastAsia="仿宋_GB2312" w:hint="eastAsia"/>
                <w:sz w:val="24"/>
                <w:szCs w:val="24"/>
              </w:rPr>
              <w:t>张贤彬</w:t>
            </w:r>
            <w:r>
              <w:rPr>
                <w:rFonts w:ascii="仿宋_GB2312" w:eastAsia="仿宋_GB2312" w:hint="eastAsia"/>
                <w:sz w:val="24"/>
                <w:szCs w:val="24"/>
              </w:rPr>
              <w:t>、</w:t>
            </w:r>
            <w:r w:rsidRPr="00EC336E">
              <w:rPr>
                <w:rFonts w:ascii="仿宋_GB2312" w:eastAsia="仿宋_GB2312" w:hint="eastAsia"/>
                <w:sz w:val="24"/>
                <w:szCs w:val="24"/>
              </w:rPr>
              <w:t>金实</w:t>
            </w:r>
            <w:r>
              <w:rPr>
                <w:rFonts w:ascii="仿宋_GB2312" w:eastAsia="仿宋_GB2312" w:hint="eastAsia"/>
                <w:sz w:val="24"/>
                <w:szCs w:val="24"/>
              </w:rPr>
              <w:t>、</w:t>
            </w:r>
            <w:r w:rsidRPr="00EC336E">
              <w:rPr>
                <w:rFonts w:ascii="仿宋_GB2312" w:eastAsia="仿宋_GB2312" w:hint="eastAsia"/>
                <w:sz w:val="24"/>
                <w:szCs w:val="24"/>
              </w:rPr>
              <w:t>杜渐</w:t>
            </w:r>
            <w:r>
              <w:rPr>
                <w:rFonts w:ascii="仿宋_GB2312" w:eastAsia="仿宋_GB2312" w:hint="eastAsia"/>
                <w:sz w:val="24"/>
                <w:szCs w:val="24"/>
              </w:rPr>
              <w:t>、</w:t>
            </w:r>
            <w:r w:rsidRPr="00EC336E">
              <w:rPr>
                <w:rFonts w:ascii="仿宋_GB2312" w:eastAsia="仿宋_GB2312" w:hint="eastAsia"/>
                <w:sz w:val="24"/>
                <w:szCs w:val="24"/>
              </w:rPr>
              <w:t>闫玉梅</w:t>
            </w:r>
            <w:r>
              <w:rPr>
                <w:rFonts w:ascii="仿宋_GB2312" w:eastAsia="仿宋_GB2312" w:hint="eastAsia"/>
                <w:sz w:val="24"/>
                <w:szCs w:val="24"/>
              </w:rPr>
              <w:t>、</w:t>
            </w:r>
            <w:r w:rsidRPr="00EC336E">
              <w:rPr>
                <w:rFonts w:ascii="仿宋_GB2312" w:eastAsia="仿宋_GB2312" w:hint="eastAsia"/>
                <w:sz w:val="24"/>
                <w:szCs w:val="24"/>
              </w:rPr>
              <w:t>宋英茜</w:t>
            </w:r>
            <w:r>
              <w:rPr>
                <w:rFonts w:ascii="仿宋_GB2312" w:eastAsia="仿宋_GB2312" w:hint="eastAsia"/>
                <w:sz w:val="24"/>
                <w:szCs w:val="24"/>
              </w:rPr>
              <w:t>、</w:t>
            </w:r>
            <w:r w:rsidRPr="00EC336E">
              <w:rPr>
                <w:rFonts w:ascii="仿宋_GB2312" w:eastAsia="仿宋_GB2312" w:hint="eastAsia"/>
                <w:sz w:val="24"/>
                <w:szCs w:val="24"/>
              </w:rPr>
              <w:t>王玉林</w:t>
            </w:r>
            <w:r>
              <w:rPr>
                <w:rFonts w:ascii="仿宋_GB2312" w:eastAsia="仿宋_GB2312" w:hint="eastAsia"/>
                <w:sz w:val="24"/>
                <w:szCs w:val="24"/>
              </w:rPr>
              <w:t>、</w:t>
            </w:r>
            <w:r w:rsidRPr="00EC336E">
              <w:rPr>
                <w:rFonts w:ascii="仿宋_GB2312" w:eastAsia="仿宋_GB2312" w:hint="eastAsia"/>
                <w:sz w:val="24"/>
                <w:szCs w:val="24"/>
              </w:rPr>
              <w:t>李玉岩</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13</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2015077</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广枣复方制剂治疗缺血性心脏病基础与临床应用研究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沈阳军区总医院</w:t>
            </w:r>
            <w:r>
              <w:rPr>
                <w:rFonts w:ascii="仿宋_GB2312" w:eastAsia="仿宋_GB2312" w:hint="eastAsia"/>
                <w:sz w:val="24"/>
                <w:szCs w:val="24"/>
              </w:rPr>
              <w:t>、</w:t>
            </w:r>
            <w:r w:rsidRPr="00EC336E">
              <w:rPr>
                <w:rFonts w:ascii="仿宋_GB2312" w:eastAsia="仿宋_GB2312" w:hint="eastAsia"/>
                <w:sz w:val="24"/>
                <w:szCs w:val="24"/>
              </w:rPr>
              <w:t>中国医科大学</w:t>
            </w:r>
            <w:r>
              <w:rPr>
                <w:rFonts w:ascii="仿宋_GB2312" w:eastAsia="仿宋_GB2312" w:hint="eastAsia"/>
                <w:sz w:val="24"/>
                <w:szCs w:val="24"/>
              </w:rPr>
              <w:t>、</w:t>
            </w:r>
            <w:r w:rsidRPr="00EC336E">
              <w:rPr>
                <w:rFonts w:ascii="仿宋_GB2312" w:eastAsia="仿宋_GB2312" w:hint="eastAsia"/>
                <w:sz w:val="24"/>
                <w:szCs w:val="24"/>
              </w:rPr>
              <w:t>沈阳药科大学</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姚天明</w:t>
            </w:r>
            <w:r>
              <w:rPr>
                <w:rFonts w:ascii="仿宋_GB2312" w:eastAsia="仿宋_GB2312" w:hint="eastAsia"/>
                <w:sz w:val="24"/>
                <w:szCs w:val="24"/>
              </w:rPr>
              <w:t>、</w:t>
            </w:r>
            <w:r w:rsidRPr="00EC336E">
              <w:rPr>
                <w:rFonts w:ascii="仿宋_GB2312" w:eastAsia="仿宋_GB2312" w:hint="eastAsia"/>
                <w:sz w:val="24"/>
                <w:szCs w:val="24"/>
              </w:rPr>
              <w:t>韩雅玲</w:t>
            </w:r>
            <w:r>
              <w:rPr>
                <w:rFonts w:ascii="仿宋_GB2312" w:eastAsia="仿宋_GB2312" w:hint="eastAsia"/>
                <w:sz w:val="24"/>
                <w:szCs w:val="24"/>
              </w:rPr>
              <w:t>、</w:t>
            </w:r>
            <w:r w:rsidRPr="00EC336E">
              <w:rPr>
                <w:rFonts w:ascii="仿宋_GB2312" w:eastAsia="仿宋_GB2312" w:hint="eastAsia"/>
                <w:sz w:val="24"/>
                <w:szCs w:val="24"/>
              </w:rPr>
              <w:t>王冰</w:t>
            </w:r>
            <w:r>
              <w:rPr>
                <w:rFonts w:ascii="仿宋_GB2312" w:eastAsia="仿宋_GB2312" w:hint="eastAsia"/>
                <w:sz w:val="24"/>
                <w:szCs w:val="24"/>
              </w:rPr>
              <w:t>、</w:t>
            </w:r>
            <w:r w:rsidRPr="00EC336E">
              <w:rPr>
                <w:rFonts w:ascii="仿宋_GB2312" w:eastAsia="仿宋_GB2312" w:hint="eastAsia"/>
                <w:sz w:val="24"/>
                <w:szCs w:val="24"/>
              </w:rPr>
              <w:t>张晖芬</w:t>
            </w:r>
            <w:r w:rsidRPr="00EC336E">
              <w:rPr>
                <w:rFonts w:ascii="仿宋_GB2312" w:eastAsia="仿宋_GB2312"/>
                <w:sz w:val="24"/>
                <w:szCs w:val="24"/>
              </w:rPr>
              <w:t>,</w:t>
            </w:r>
            <w:r w:rsidRPr="00EC336E">
              <w:rPr>
                <w:rFonts w:ascii="仿宋_GB2312" w:eastAsia="仿宋_GB2312" w:hint="eastAsia"/>
                <w:sz w:val="24"/>
                <w:szCs w:val="24"/>
              </w:rPr>
              <w:t>梁卓</w:t>
            </w:r>
            <w:r w:rsidRPr="00EC336E">
              <w:rPr>
                <w:rFonts w:ascii="仿宋_GB2312" w:eastAsia="仿宋_GB2312"/>
                <w:sz w:val="24"/>
                <w:szCs w:val="24"/>
              </w:rPr>
              <w:t>,</w:t>
            </w:r>
            <w:r w:rsidRPr="00EC336E">
              <w:rPr>
                <w:rFonts w:ascii="仿宋_GB2312" w:eastAsia="仿宋_GB2312" w:hint="eastAsia"/>
                <w:sz w:val="24"/>
                <w:szCs w:val="24"/>
              </w:rPr>
              <w:t>霍煜</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14</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2015035</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miR-21</w:t>
            </w:r>
            <w:r w:rsidRPr="00EC336E">
              <w:rPr>
                <w:rFonts w:ascii="仿宋_GB2312" w:eastAsia="仿宋_GB2312" w:hint="eastAsia"/>
                <w:sz w:val="24"/>
                <w:szCs w:val="24"/>
              </w:rPr>
              <w:t>靶向</w:t>
            </w:r>
            <w:r w:rsidRPr="00EC336E">
              <w:rPr>
                <w:rFonts w:ascii="仿宋_GB2312" w:eastAsia="仿宋_GB2312"/>
                <w:sz w:val="24"/>
                <w:szCs w:val="24"/>
              </w:rPr>
              <w:t>PDCD4</w:t>
            </w:r>
            <w:r w:rsidRPr="00EC336E">
              <w:rPr>
                <w:rFonts w:ascii="仿宋_GB2312" w:eastAsia="仿宋_GB2312" w:hint="eastAsia"/>
                <w:sz w:val="24"/>
                <w:szCs w:val="24"/>
              </w:rPr>
              <w:t>在肾癌发生</w:t>
            </w:r>
            <w:r>
              <w:rPr>
                <w:rFonts w:ascii="仿宋_GB2312" w:eastAsia="仿宋_GB2312" w:hint="eastAsia"/>
                <w:sz w:val="24"/>
                <w:szCs w:val="24"/>
              </w:rPr>
              <w:t>、</w:t>
            </w:r>
            <w:r w:rsidRPr="00EC336E">
              <w:rPr>
                <w:rFonts w:ascii="仿宋_GB2312" w:eastAsia="仿宋_GB2312" w:hint="eastAsia"/>
                <w:sz w:val="24"/>
                <w:szCs w:val="24"/>
              </w:rPr>
              <w:t>发展及预后监测中意义的基础与临床研究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大连医科大学附属第一医院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李先承</w:t>
            </w:r>
            <w:r>
              <w:rPr>
                <w:rFonts w:ascii="仿宋_GB2312" w:eastAsia="仿宋_GB2312" w:hint="eastAsia"/>
                <w:sz w:val="24"/>
                <w:szCs w:val="24"/>
              </w:rPr>
              <w:t>、</w:t>
            </w:r>
            <w:r w:rsidRPr="00EC336E">
              <w:rPr>
                <w:rFonts w:ascii="仿宋_GB2312" w:eastAsia="仿宋_GB2312" w:hint="eastAsia"/>
                <w:sz w:val="24"/>
                <w:szCs w:val="24"/>
              </w:rPr>
              <w:t>宋希双</w:t>
            </w:r>
            <w:r>
              <w:rPr>
                <w:rFonts w:ascii="仿宋_GB2312" w:eastAsia="仿宋_GB2312" w:hint="eastAsia"/>
                <w:sz w:val="24"/>
                <w:szCs w:val="24"/>
              </w:rPr>
              <w:t>、</w:t>
            </w:r>
            <w:r w:rsidRPr="00EC336E">
              <w:rPr>
                <w:rFonts w:ascii="仿宋_GB2312" w:eastAsia="仿宋_GB2312" w:hint="eastAsia"/>
                <w:sz w:val="24"/>
                <w:szCs w:val="24"/>
              </w:rPr>
              <w:t>张志伟</w:t>
            </w:r>
            <w:r>
              <w:rPr>
                <w:rFonts w:ascii="仿宋_GB2312" w:eastAsia="仿宋_GB2312" w:hint="eastAsia"/>
                <w:sz w:val="24"/>
                <w:szCs w:val="24"/>
              </w:rPr>
              <w:t>、</w:t>
            </w:r>
            <w:r w:rsidRPr="00EC336E">
              <w:rPr>
                <w:rFonts w:ascii="仿宋_GB2312" w:eastAsia="仿宋_GB2312" w:hint="eastAsia"/>
                <w:sz w:val="24"/>
                <w:szCs w:val="24"/>
              </w:rPr>
              <w:t>王建伯</w:t>
            </w:r>
            <w:r>
              <w:rPr>
                <w:rFonts w:ascii="仿宋_GB2312" w:eastAsia="仿宋_GB2312" w:hint="eastAsia"/>
                <w:sz w:val="24"/>
                <w:szCs w:val="24"/>
              </w:rPr>
              <w:t>、</w:t>
            </w:r>
            <w:r w:rsidRPr="00EC336E">
              <w:rPr>
                <w:rFonts w:ascii="仿宋_GB2312" w:eastAsia="仿宋_GB2312" w:hint="eastAsia"/>
                <w:sz w:val="24"/>
                <w:szCs w:val="24"/>
              </w:rPr>
              <w:t>杨德勇</w:t>
            </w:r>
            <w:r>
              <w:rPr>
                <w:rFonts w:ascii="仿宋_GB2312" w:eastAsia="仿宋_GB2312" w:hint="eastAsia"/>
                <w:sz w:val="24"/>
                <w:szCs w:val="24"/>
              </w:rPr>
              <w:t>、</w:t>
            </w:r>
            <w:r w:rsidRPr="00EC336E">
              <w:rPr>
                <w:rFonts w:ascii="仿宋_GB2312" w:eastAsia="仿宋_GB2312" w:hint="eastAsia"/>
                <w:sz w:val="24"/>
                <w:szCs w:val="24"/>
              </w:rPr>
              <w:t>夏雪雁</w:t>
            </w:r>
            <w:r>
              <w:rPr>
                <w:rFonts w:ascii="仿宋_GB2312" w:eastAsia="仿宋_GB2312" w:hint="eastAsia"/>
                <w:sz w:val="24"/>
                <w:szCs w:val="24"/>
              </w:rPr>
              <w:t>、</w:t>
            </w:r>
            <w:r w:rsidRPr="00EC336E">
              <w:rPr>
                <w:rFonts w:ascii="仿宋_GB2312" w:eastAsia="仿宋_GB2312" w:hint="eastAsia"/>
                <w:sz w:val="24"/>
                <w:szCs w:val="24"/>
              </w:rPr>
              <w:t>黄涛</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lastRenderedPageBreak/>
              <w:t>15</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2015014</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微粒型栓塞剂介入治疗肝肿瘤的系列临床研究</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大连大学附属中山医院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张跃伟</w:t>
            </w:r>
            <w:r>
              <w:rPr>
                <w:rFonts w:ascii="仿宋_GB2312" w:eastAsia="仿宋_GB2312" w:hint="eastAsia"/>
                <w:sz w:val="24"/>
                <w:szCs w:val="24"/>
              </w:rPr>
              <w:t>、</w:t>
            </w:r>
            <w:r w:rsidRPr="00EC336E">
              <w:rPr>
                <w:rFonts w:ascii="仿宋_GB2312" w:eastAsia="仿宋_GB2312" w:hint="eastAsia"/>
                <w:sz w:val="24"/>
                <w:szCs w:val="24"/>
              </w:rPr>
              <w:t>刘影</w:t>
            </w:r>
            <w:r>
              <w:rPr>
                <w:rFonts w:ascii="仿宋_GB2312" w:eastAsia="仿宋_GB2312" w:hint="eastAsia"/>
                <w:sz w:val="24"/>
                <w:szCs w:val="24"/>
              </w:rPr>
              <w:t>、</w:t>
            </w:r>
            <w:r w:rsidRPr="00EC336E">
              <w:rPr>
                <w:rFonts w:ascii="仿宋_GB2312" w:eastAsia="仿宋_GB2312" w:hint="eastAsia"/>
                <w:sz w:val="24"/>
                <w:szCs w:val="24"/>
              </w:rPr>
              <w:t>李闯</w:t>
            </w:r>
            <w:r>
              <w:rPr>
                <w:rFonts w:ascii="仿宋_GB2312" w:eastAsia="仿宋_GB2312" w:hint="eastAsia"/>
                <w:sz w:val="24"/>
                <w:szCs w:val="24"/>
              </w:rPr>
              <w:t>、</w:t>
            </w:r>
            <w:r w:rsidRPr="00EC336E">
              <w:rPr>
                <w:rFonts w:ascii="仿宋_GB2312" w:eastAsia="仿宋_GB2312" w:hint="eastAsia"/>
                <w:sz w:val="24"/>
                <w:szCs w:val="24"/>
              </w:rPr>
              <w:t>赵广生</w:t>
            </w:r>
            <w:r>
              <w:rPr>
                <w:rFonts w:ascii="仿宋_GB2312" w:eastAsia="仿宋_GB2312" w:hint="eastAsia"/>
                <w:sz w:val="24"/>
                <w:szCs w:val="24"/>
              </w:rPr>
              <w:t>、</w:t>
            </w:r>
            <w:r w:rsidRPr="00EC336E">
              <w:rPr>
                <w:rFonts w:ascii="仿宋_GB2312" w:eastAsia="仿宋_GB2312" w:hint="eastAsia"/>
                <w:sz w:val="24"/>
                <w:szCs w:val="24"/>
              </w:rPr>
              <w:t>周军</w:t>
            </w:r>
            <w:r>
              <w:rPr>
                <w:rFonts w:ascii="仿宋_GB2312" w:eastAsia="仿宋_GB2312" w:hint="eastAsia"/>
                <w:sz w:val="24"/>
                <w:szCs w:val="24"/>
              </w:rPr>
              <w:t>、</w:t>
            </w:r>
            <w:r w:rsidRPr="00EC336E">
              <w:rPr>
                <w:rFonts w:ascii="仿宋_GB2312" w:eastAsia="仿宋_GB2312" w:hint="eastAsia"/>
                <w:sz w:val="24"/>
                <w:szCs w:val="24"/>
              </w:rPr>
              <w:t>唐顺雄</w:t>
            </w:r>
            <w:r>
              <w:rPr>
                <w:rFonts w:ascii="仿宋_GB2312" w:eastAsia="仿宋_GB2312" w:hint="eastAsia"/>
                <w:sz w:val="24"/>
                <w:szCs w:val="24"/>
              </w:rPr>
              <w:t>、</w:t>
            </w:r>
            <w:r w:rsidRPr="00EC336E">
              <w:rPr>
                <w:rFonts w:ascii="仿宋_GB2312" w:eastAsia="仿宋_GB2312" w:hint="eastAsia"/>
                <w:sz w:val="24"/>
                <w:szCs w:val="24"/>
              </w:rPr>
              <w:t>王浩</w:t>
            </w:r>
          </w:p>
        </w:tc>
      </w:tr>
      <w:tr w:rsidR="00C90B94" w:rsidRPr="002E0113" w:rsidTr="00113172">
        <w:trPr>
          <w:trHeight w:val="833"/>
        </w:trPr>
        <w:tc>
          <w:tcPr>
            <w:tcW w:w="15168" w:type="dxa"/>
            <w:gridSpan w:val="9"/>
            <w:vAlign w:val="center"/>
          </w:tcPr>
          <w:p w:rsidR="00C90B94" w:rsidRPr="002E0113" w:rsidRDefault="00C90B94" w:rsidP="00BE3768">
            <w:pPr>
              <w:jc w:val="center"/>
              <w:rPr>
                <w:rFonts w:ascii="仿宋_GB2312" w:eastAsia="仿宋_GB2312" w:hAnsi="仿宋"/>
                <w:sz w:val="32"/>
                <w:szCs w:val="32"/>
              </w:rPr>
            </w:pPr>
            <w:r>
              <w:rPr>
                <w:rFonts w:ascii="仿宋_GB2312" w:eastAsia="仿宋_GB2312" w:hAnsi="仿宋" w:hint="eastAsia"/>
                <w:sz w:val="32"/>
                <w:szCs w:val="32"/>
              </w:rPr>
              <w:t>拟授予</w:t>
            </w:r>
            <w:r w:rsidRPr="002E0113">
              <w:rPr>
                <w:rFonts w:ascii="仿宋_GB2312" w:eastAsia="仿宋_GB2312" w:hAnsi="仿宋" w:hint="eastAsia"/>
                <w:sz w:val="32"/>
                <w:szCs w:val="32"/>
              </w:rPr>
              <w:t>临床应用技术奖</w:t>
            </w:r>
            <w:r>
              <w:rPr>
                <w:rFonts w:ascii="仿宋_GB2312" w:eastAsia="仿宋_GB2312" w:hAnsi="仿宋" w:hint="eastAsia"/>
                <w:sz w:val="32"/>
                <w:szCs w:val="32"/>
              </w:rPr>
              <w:t>项目（</w:t>
            </w:r>
            <w:r>
              <w:rPr>
                <w:rFonts w:ascii="仿宋_GB2312" w:eastAsia="仿宋_GB2312" w:hAnsi="仿宋"/>
                <w:sz w:val="32"/>
                <w:szCs w:val="32"/>
              </w:rPr>
              <w:t>2</w:t>
            </w:r>
            <w:r>
              <w:rPr>
                <w:rFonts w:ascii="仿宋_GB2312" w:eastAsia="仿宋_GB2312" w:hAnsi="仿宋" w:hint="eastAsia"/>
                <w:sz w:val="32"/>
                <w:szCs w:val="32"/>
              </w:rPr>
              <w:t>项）</w:t>
            </w:r>
          </w:p>
        </w:tc>
      </w:tr>
      <w:tr w:rsidR="00C90B94" w:rsidRPr="002E0113" w:rsidTr="00113172">
        <w:tc>
          <w:tcPr>
            <w:tcW w:w="1701" w:type="dxa"/>
            <w:gridSpan w:val="2"/>
            <w:vAlign w:val="center"/>
          </w:tcPr>
          <w:p w:rsidR="00C90B94" w:rsidRPr="002E0113" w:rsidRDefault="00C90B94" w:rsidP="00623AA0">
            <w:pPr>
              <w:jc w:val="center"/>
              <w:rPr>
                <w:rFonts w:ascii="仿宋_GB2312" w:eastAsia="仿宋_GB2312"/>
                <w:sz w:val="32"/>
                <w:szCs w:val="32"/>
              </w:rPr>
            </w:pPr>
            <w:r w:rsidRPr="002E0113">
              <w:rPr>
                <w:rFonts w:ascii="仿宋_GB2312" w:eastAsia="仿宋_GB2312" w:hint="eastAsia"/>
                <w:sz w:val="32"/>
                <w:szCs w:val="32"/>
              </w:rPr>
              <w:t>序号</w:t>
            </w:r>
          </w:p>
        </w:tc>
        <w:tc>
          <w:tcPr>
            <w:tcW w:w="1985" w:type="dxa"/>
            <w:gridSpan w:val="2"/>
            <w:vAlign w:val="center"/>
          </w:tcPr>
          <w:p w:rsidR="00C90B94" w:rsidRPr="002E0113" w:rsidRDefault="00C90B94" w:rsidP="00623AA0">
            <w:pPr>
              <w:jc w:val="center"/>
              <w:rPr>
                <w:rFonts w:ascii="仿宋_GB2312" w:eastAsia="仿宋_GB2312"/>
                <w:sz w:val="32"/>
                <w:szCs w:val="32"/>
              </w:rPr>
            </w:pPr>
            <w:r w:rsidRPr="002E0113">
              <w:rPr>
                <w:rFonts w:ascii="仿宋_GB2312" w:eastAsia="仿宋_GB2312" w:hint="eastAsia"/>
                <w:sz w:val="32"/>
                <w:szCs w:val="32"/>
              </w:rPr>
              <w:t>编号</w:t>
            </w:r>
          </w:p>
        </w:tc>
        <w:tc>
          <w:tcPr>
            <w:tcW w:w="4536" w:type="dxa"/>
            <w:gridSpan w:val="2"/>
            <w:vAlign w:val="center"/>
          </w:tcPr>
          <w:p w:rsidR="00C90B94" w:rsidRPr="002E0113" w:rsidRDefault="00C90B94" w:rsidP="00623AA0">
            <w:pPr>
              <w:jc w:val="center"/>
              <w:rPr>
                <w:rFonts w:ascii="仿宋_GB2312" w:eastAsia="仿宋_GB2312"/>
                <w:sz w:val="32"/>
                <w:szCs w:val="32"/>
              </w:rPr>
            </w:pPr>
            <w:r w:rsidRPr="002E0113">
              <w:rPr>
                <w:rFonts w:ascii="仿宋_GB2312" w:eastAsia="仿宋_GB2312" w:hint="eastAsia"/>
                <w:sz w:val="32"/>
                <w:szCs w:val="32"/>
              </w:rPr>
              <w:t>项目名称</w:t>
            </w:r>
          </w:p>
        </w:tc>
        <w:tc>
          <w:tcPr>
            <w:tcW w:w="2835" w:type="dxa"/>
            <w:vAlign w:val="center"/>
          </w:tcPr>
          <w:p w:rsidR="00C90B94" w:rsidRPr="002E0113" w:rsidRDefault="00C90B94" w:rsidP="00623AA0">
            <w:pPr>
              <w:jc w:val="center"/>
              <w:rPr>
                <w:rFonts w:ascii="仿宋_GB2312" w:eastAsia="仿宋_GB2312"/>
                <w:sz w:val="32"/>
                <w:szCs w:val="32"/>
              </w:rPr>
            </w:pPr>
            <w:r w:rsidRPr="002E0113">
              <w:rPr>
                <w:rFonts w:ascii="仿宋_GB2312" w:eastAsia="仿宋_GB2312" w:hint="eastAsia"/>
                <w:sz w:val="32"/>
                <w:szCs w:val="32"/>
              </w:rPr>
              <w:t>完成单位</w:t>
            </w:r>
          </w:p>
        </w:tc>
        <w:tc>
          <w:tcPr>
            <w:tcW w:w="4111" w:type="dxa"/>
            <w:gridSpan w:val="2"/>
            <w:vAlign w:val="center"/>
          </w:tcPr>
          <w:p w:rsidR="00C90B94" w:rsidRPr="002E0113" w:rsidRDefault="00C90B94" w:rsidP="00623AA0">
            <w:pPr>
              <w:jc w:val="center"/>
              <w:rPr>
                <w:rFonts w:ascii="仿宋_GB2312" w:eastAsia="仿宋_GB2312"/>
                <w:sz w:val="32"/>
                <w:szCs w:val="32"/>
              </w:rPr>
            </w:pPr>
            <w:r w:rsidRPr="002E0113">
              <w:rPr>
                <w:rFonts w:ascii="仿宋_GB2312" w:eastAsia="仿宋_GB2312" w:hint="eastAsia"/>
                <w:sz w:val="32"/>
                <w:szCs w:val="32"/>
              </w:rPr>
              <w:t>主要完成人</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1</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2015019</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颈动脉内膜切除术（</w:t>
            </w:r>
            <w:r w:rsidRPr="00EC336E">
              <w:rPr>
                <w:rFonts w:ascii="仿宋_GB2312" w:eastAsia="仿宋_GB2312"/>
                <w:sz w:val="24"/>
                <w:szCs w:val="24"/>
              </w:rPr>
              <w:t>CEA</w:t>
            </w:r>
            <w:r w:rsidRPr="00EC336E">
              <w:rPr>
                <w:rFonts w:ascii="仿宋_GB2312" w:eastAsia="仿宋_GB2312" w:hint="eastAsia"/>
                <w:sz w:val="24"/>
                <w:szCs w:val="24"/>
              </w:rPr>
              <w:t>）有效预防脑梗塞及全国技术应用推广</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大连市中心医院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陈东</w:t>
            </w:r>
          </w:p>
        </w:tc>
      </w:tr>
      <w:tr w:rsidR="00C90B94" w:rsidRPr="002E0113" w:rsidTr="00EC336E">
        <w:tc>
          <w:tcPr>
            <w:tcW w:w="1701" w:type="dxa"/>
            <w:gridSpan w:val="2"/>
            <w:vAlign w:val="center"/>
          </w:tcPr>
          <w:p w:rsidR="00C90B94" w:rsidRPr="005541D6" w:rsidRDefault="00C90B94" w:rsidP="00BE3768">
            <w:pPr>
              <w:jc w:val="center"/>
              <w:rPr>
                <w:rFonts w:ascii="仿宋_GB2312" w:eastAsia="仿宋_GB2312"/>
                <w:sz w:val="24"/>
                <w:szCs w:val="24"/>
              </w:rPr>
            </w:pPr>
            <w:r w:rsidRPr="005541D6">
              <w:rPr>
                <w:rFonts w:ascii="仿宋_GB2312" w:eastAsia="仿宋_GB2312"/>
                <w:sz w:val="24"/>
                <w:szCs w:val="24"/>
              </w:rPr>
              <w:t>2</w:t>
            </w:r>
          </w:p>
        </w:tc>
        <w:tc>
          <w:tcPr>
            <w:tcW w:w="1985"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sz w:val="24"/>
                <w:szCs w:val="24"/>
              </w:rPr>
              <w:t>2015055</w:t>
            </w:r>
          </w:p>
        </w:tc>
        <w:tc>
          <w:tcPr>
            <w:tcW w:w="4536"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悬吊式腹腔镜手术在巨大卵巢囊肿治疗中的临床应用</w:t>
            </w:r>
          </w:p>
        </w:tc>
        <w:tc>
          <w:tcPr>
            <w:tcW w:w="2835" w:type="dxa"/>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辽宁省锦州市妇婴医院</w:t>
            </w:r>
          </w:p>
        </w:tc>
        <w:tc>
          <w:tcPr>
            <w:tcW w:w="4111" w:type="dxa"/>
            <w:gridSpan w:val="2"/>
            <w:vAlign w:val="center"/>
          </w:tcPr>
          <w:p w:rsidR="00C90B94" w:rsidRPr="00EC336E" w:rsidRDefault="00C90B94" w:rsidP="00EC336E">
            <w:pPr>
              <w:jc w:val="left"/>
              <w:rPr>
                <w:rFonts w:ascii="仿宋_GB2312" w:eastAsia="仿宋_GB2312" w:hAnsi="宋体" w:cs="宋体"/>
                <w:sz w:val="24"/>
                <w:szCs w:val="24"/>
              </w:rPr>
            </w:pPr>
            <w:r w:rsidRPr="00EC336E">
              <w:rPr>
                <w:rFonts w:ascii="仿宋_GB2312" w:eastAsia="仿宋_GB2312" w:hint="eastAsia"/>
                <w:sz w:val="24"/>
                <w:szCs w:val="24"/>
              </w:rPr>
              <w:t>金凤斌</w:t>
            </w:r>
            <w:r>
              <w:rPr>
                <w:rFonts w:ascii="仿宋_GB2312" w:eastAsia="仿宋_GB2312" w:hint="eastAsia"/>
                <w:sz w:val="24"/>
                <w:szCs w:val="24"/>
              </w:rPr>
              <w:t>、</w:t>
            </w:r>
            <w:r w:rsidRPr="00EC336E">
              <w:rPr>
                <w:rFonts w:ascii="仿宋_GB2312" w:eastAsia="仿宋_GB2312" w:hint="eastAsia"/>
                <w:sz w:val="24"/>
                <w:szCs w:val="24"/>
              </w:rPr>
              <w:t>韩丽萍</w:t>
            </w:r>
            <w:r>
              <w:rPr>
                <w:rFonts w:ascii="仿宋_GB2312" w:eastAsia="仿宋_GB2312" w:hint="eastAsia"/>
                <w:sz w:val="24"/>
                <w:szCs w:val="24"/>
              </w:rPr>
              <w:t>、</w:t>
            </w:r>
            <w:r w:rsidRPr="00EC336E">
              <w:rPr>
                <w:rFonts w:ascii="仿宋_GB2312" w:eastAsia="仿宋_GB2312" w:hint="eastAsia"/>
                <w:sz w:val="24"/>
                <w:szCs w:val="24"/>
              </w:rPr>
              <w:t>陈双</w:t>
            </w:r>
          </w:p>
        </w:tc>
      </w:tr>
      <w:tr w:rsidR="00C90B94" w:rsidRPr="002E0113" w:rsidTr="00113172">
        <w:trPr>
          <w:trHeight w:val="713"/>
        </w:trPr>
        <w:tc>
          <w:tcPr>
            <w:tcW w:w="15168" w:type="dxa"/>
            <w:gridSpan w:val="9"/>
            <w:vAlign w:val="center"/>
          </w:tcPr>
          <w:p w:rsidR="00C90B94" w:rsidRPr="002E0113" w:rsidRDefault="00C90B94" w:rsidP="00BE3768">
            <w:pPr>
              <w:jc w:val="center"/>
              <w:rPr>
                <w:rFonts w:ascii="仿宋_GB2312" w:eastAsia="仿宋_GB2312" w:hAnsi="仿宋"/>
                <w:sz w:val="32"/>
                <w:szCs w:val="32"/>
              </w:rPr>
            </w:pPr>
            <w:r>
              <w:rPr>
                <w:rFonts w:ascii="仿宋_GB2312" w:eastAsia="仿宋_GB2312" w:hAnsi="仿宋" w:hint="eastAsia"/>
                <w:sz w:val="32"/>
                <w:szCs w:val="32"/>
              </w:rPr>
              <w:t>拟授予医学科学普及作品奖项目（</w:t>
            </w:r>
            <w:r>
              <w:rPr>
                <w:rFonts w:ascii="仿宋_GB2312" w:eastAsia="仿宋_GB2312" w:hAnsi="仿宋"/>
                <w:sz w:val="32"/>
                <w:szCs w:val="32"/>
              </w:rPr>
              <w:t>1</w:t>
            </w:r>
            <w:r>
              <w:rPr>
                <w:rFonts w:ascii="仿宋_GB2312" w:eastAsia="仿宋_GB2312" w:hAnsi="仿宋" w:hint="eastAsia"/>
                <w:sz w:val="32"/>
                <w:szCs w:val="32"/>
              </w:rPr>
              <w:t>项）</w:t>
            </w:r>
          </w:p>
        </w:tc>
      </w:tr>
      <w:tr w:rsidR="00C90B94" w:rsidRPr="002E0113" w:rsidTr="00113172">
        <w:tc>
          <w:tcPr>
            <w:tcW w:w="1701" w:type="dxa"/>
            <w:gridSpan w:val="2"/>
            <w:vAlign w:val="center"/>
          </w:tcPr>
          <w:p w:rsidR="00C90B94" w:rsidRPr="002E0113" w:rsidRDefault="00C90B94" w:rsidP="00623AA0">
            <w:pPr>
              <w:jc w:val="center"/>
              <w:rPr>
                <w:rFonts w:ascii="仿宋_GB2312" w:eastAsia="仿宋_GB2312"/>
                <w:sz w:val="32"/>
                <w:szCs w:val="32"/>
              </w:rPr>
            </w:pPr>
            <w:r w:rsidRPr="002E0113">
              <w:rPr>
                <w:rFonts w:ascii="仿宋_GB2312" w:eastAsia="仿宋_GB2312" w:hint="eastAsia"/>
                <w:sz w:val="32"/>
                <w:szCs w:val="32"/>
              </w:rPr>
              <w:t>序号</w:t>
            </w:r>
          </w:p>
        </w:tc>
        <w:tc>
          <w:tcPr>
            <w:tcW w:w="1985" w:type="dxa"/>
            <w:gridSpan w:val="2"/>
            <w:vAlign w:val="center"/>
          </w:tcPr>
          <w:p w:rsidR="00C90B94" w:rsidRPr="002E0113" w:rsidRDefault="00C90B94" w:rsidP="00623AA0">
            <w:pPr>
              <w:jc w:val="center"/>
              <w:rPr>
                <w:rFonts w:ascii="仿宋_GB2312" w:eastAsia="仿宋_GB2312"/>
                <w:sz w:val="32"/>
                <w:szCs w:val="32"/>
              </w:rPr>
            </w:pPr>
            <w:r w:rsidRPr="002E0113">
              <w:rPr>
                <w:rFonts w:ascii="仿宋_GB2312" w:eastAsia="仿宋_GB2312" w:hint="eastAsia"/>
                <w:sz w:val="32"/>
                <w:szCs w:val="32"/>
              </w:rPr>
              <w:t>编号</w:t>
            </w:r>
          </w:p>
        </w:tc>
        <w:tc>
          <w:tcPr>
            <w:tcW w:w="4536" w:type="dxa"/>
            <w:gridSpan w:val="2"/>
            <w:vAlign w:val="center"/>
          </w:tcPr>
          <w:p w:rsidR="00C90B94" w:rsidRPr="002E0113" w:rsidRDefault="00C90B94" w:rsidP="00623AA0">
            <w:pPr>
              <w:jc w:val="center"/>
              <w:rPr>
                <w:rFonts w:ascii="仿宋_GB2312" w:eastAsia="仿宋_GB2312"/>
                <w:sz w:val="32"/>
                <w:szCs w:val="32"/>
              </w:rPr>
            </w:pPr>
            <w:r w:rsidRPr="002E0113">
              <w:rPr>
                <w:rFonts w:ascii="仿宋_GB2312" w:eastAsia="仿宋_GB2312" w:hint="eastAsia"/>
                <w:sz w:val="32"/>
                <w:szCs w:val="32"/>
              </w:rPr>
              <w:t>项目名称</w:t>
            </w:r>
          </w:p>
        </w:tc>
        <w:tc>
          <w:tcPr>
            <w:tcW w:w="2835" w:type="dxa"/>
            <w:vAlign w:val="center"/>
          </w:tcPr>
          <w:p w:rsidR="00C90B94" w:rsidRPr="002E0113" w:rsidRDefault="00C90B94" w:rsidP="00623AA0">
            <w:pPr>
              <w:jc w:val="center"/>
              <w:rPr>
                <w:rFonts w:ascii="仿宋_GB2312" w:eastAsia="仿宋_GB2312"/>
                <w:sz w:val="32"/>
                <w:szCs w:val="32"/>
              </w:rPr>
            </w:pPr>
            <w:r w:rsidRPr="002E0113">
              <w:rPr>
                <w:rFonts w:ascii="仿宋_GB2312" w:eastAsia="仿宋_GB2312" w:hint="eastAsia"/>
                <w:sz w:val="32"/>
                <w:szCs w:val="32"/>
              </w:rPr>
              <w:t>完成单位</w:t>
            </w:r>
          </w:p>
        </w:tc>
        <w:tc>
          <w:tcPr>
            <w:tcW w:w="4111" w:type="dxa"/>
            <w:gridSpan w:val="2"/>
            <w:vAlign w:val="center"/>
          </w:tcPr>
          <w:p w:rsidR="00C90B94" w:rsidRPr="002E0113" w:rsidRDefault="00C90B94" w:rsidP="00623AA0">
            <w:pPr>
              <w:jc w:val="center"/>
              <w:rPr>
                <w:rFonts w:ascii="仿宋_GB2312" w:eastAsia="仿宋_GB2312"/>
                <w:sz w:val="32"/>
                <w:szCs w:val="32"/>
              </w:rPr>
            </w:pPr>
            <w:r w:rsidRPr="002E0113">
              <w:rPr>
                <w:rFonts w:ascii="仿宋_GB2312" w:eastAsia="仿宋_GB2312" w:hint="eastAsia"/>
                <w:sz w:val="32"/>
                <w:szCs w:val="32"/>
              </w:rPr>
              <w:t>主要完成人</w:t>
            </w:r>
          </w:p>
        </w:tc>
      </w:tr>
      <w:tr w:rsidR="00C90B94" w:rsidRPr="002E0113" w:rsidTr="00EC336E">
        <w:tc>
          <w:tcPr>
            <w:tcW w:w="1701" w:type="dxa"/>
            <w:gridSpan w:val="2"/>
            <w:vAlign w:val="center"/>
          </w:tcPr>
          <w:p w:rsidR="00C90B94" w:rsidRPr="005541D6" w:rsidRDefault="00C90B94" w:rsidP="00623AA0">
            <w:pPr>
              <w:jc w:val="center"/>
              <w:rPr>
                <w:rFonts w:ascii="仿宋_GB2312" w:eastAsia="仿宋_GB2312"/>
                <w:sz w:val="24"/>
                <w:szCs w:val="24"/>
              </w:rPr>
            </w:pPr>
            <w:r w:rsidRPr="005541D6">
              <w:rPr>
                <w:rFonts w:ascii="仿宋_GB2312" w:eastAsia="仿宋_GB2312"/>
                <w:sz w:val="24"/>
                <w:szCs w:val="24"/>
              </w:rPr>
              <w:t>1</w:t>
            </w:r>
          </w:p>
        </w:tc>
        <w:tc>
          <w:tcPr>
            <w:tcW w:w="1985" w:type="dxa"/>
            <w:gridSpan w:val="2"/>
            <w:vAlign w:val="center"/>
          </w:tcPr>
          <w:p w:rsidR="00C90B94" w:rsidRPr="00EC336E" w:rsidRDefault="00C90B94" w:rsidP="00EC336E">
            <w:pPr>
              <w:rPr>
                <w:rFonts w:ascii="仿宋_GB2312" w:eastAsia="仿宋_GB2312" w:hAnsi="宋体" w:cs="宋体"/>
                <w:sz w:val="24"/>
                <w:szCs w:val="24"/>
              </w:rPr>
            </w:pPr>
            <w:r w:rsidRPr="00EC336E">
              <w:rPr>
                <w:rFonts w:ascii="仿宋_GB2312" w:eastAsia="仿宋_GB2312"/>
                <w:sz w:val="24"/>
                <w:szCs w:val="24"/>
              </w:rPr>
              <w:t>2015059</w:t>
            </w:r>
          </w:p>
        </w:tc>
        <w:tc>
          <w:tcPr>
            <w:tcW w:w="4536" w:type="dxa"/>
            <w:gridSpan w:val="2"/>
            <w:vAlign w:val="center"/>
          </w:tcPr>
          <w:p w:rsidR="00C90B94" w:rsidRPr="00EC336E" w:rsidRDefault="00C90B94" w:rsidP="00EC336E">
            <w:pPr>
              <w:rPr>
                <w:rFonts w:ascii="仿宋_GB2312" w:eastAsia="仿宋_GB2312" w:hAnsi="宋体" w:cs="宋体"/>
                <w:sz w:val="24"/>
                <w:szCs w:val="24"/>
              </w:rPr>
            </w:pPr>
            <w:r w:rsidRPr="00EC336E">
              <w:rPr>
                <w:rFonts w:ascii="仿宋_GB2312" w:eastAsia="仿宋_GB2312" w:hint="eastAsia"/>
                <w:sz w:val="24"/>
                <w:szCs w:val="24"/>
              </w:rPr>
              <w:t>脑中风防治与康复</w:t>
            </w:r>
          </w:p>
        </w:tc>
        <w:tc>
          <w:tcPr>
            <w:tcW w:w="2835" w:type="dxa"/>
            <w:vAlign w:val="center"/>
          </w:tcPr>
          <w:p w:rsidR="00C90B94" w:rsidRPr="00EC336E" w:rsidRDefault="00C90B94" w:rsidP="00EC336E">
            <w:pPr>
              <w:rPr>
                <w:rFonts w:ascii="仿宋_GB2312" w:eastAsia="仿宋_GB2312" w:hAnsi="宋体" w:cs="宋体"/>
                <w:sz w:val="24"/>
                <w:szCs w:val="24"/>
              </w:rPr>
            </w:pPr>
            <w:r w:rsidRPr="00EC336E">
              <w:rPr>
                <w:rFonts w:ascii="仿宋_GB2312" w:eastAsia="仿宋_GB2312" w:hint="eastAsia"/>
                <w:sz w:val="24"/>
                <w:szCs w:val="24"/>
              </w:rPr>
              <w:t>辽宁省人民医院</w:t>
            </w:r>
            <w:r>
              <w:rPr>
                <w:rFonts w:ascii="仿宋_GB2312" w:eastAsia="仿宋_GB2312" w:hint="eastAsia"/>
                <w:sz w:val="24"/>
                <w:szCs w:val="24"/>
              </w:rPr>
              <w:t>、</w:t>
            </w:r>
            <w:r w:rsidRPr="00EC336E">
              <w:rPr>
                <w:rFonts w:ascii="仿宋_GB2312" w:eastAsia="仿宋_GB2312" w:hint="eastAsia"/>
                <w:sz w:val="24"/>
                <w:szCs w:val="24"/>
              </w:rPr>
              <w:t>辽宁医学院附属一院</w:t>
            </w:r>
            <w:r>
              <w:rPr>
                <w:rFonts w:ascii="仿宋_GB2312" w:eastAsia="仿宋_GB2312" w:hint="eastAsia"/>
                <w:sz w:val="24"/>
                <w:szCs w:val="24"/>
              </w:rPr>
              <w:t>、</w:t>
            </w:r>
            <w:r w:rsidRPr="00EC336E">
              <w:rPr>
                <w:rFonts w:ascii="仿宋_GB2312" w:eastAsia="仿宋_GB2312" w:hint="eastAsia"/>
                <w:sz w:val="24"/>
                <w:szCs w:val="24"/>
              </w:rPr>
              <w:t>大连医科大学附属二院</w:t>
            </w:r>
            <w:r>
              <w:rPr>
                <w:rFonts w:ascii="仿宋_GB2312" w:eastAsia="仿宋_GB2312" w:hint="eastAsia"/>
                <w:sz w:val="24"/>
                <w:szCs w:val="24"/>
              </w:rPr>
              <w:t>、</w:t>
            </w:r>
            <w:r w:rsidRPr="00EC336E">
              <w:rPr>
                <w:rFonts w:ascii="仿宋_GB2312" w:eastAsia="仿宋_GB2312" w:hint="eastAsia"/>
                <w:sz w:val="24"/>
                <w:szCs w:val="24"/>
              </w:rPr>
              <w:t>中国医科大学附属一院</w:t>
            </w:r>
            <w:r>
              <w:rPr>
                <w:rFonts w:ascii="仿宋_GB2312" w:eastAsia="仿宋_GB2312" w:hint="eastAsia"/>
                <w:sz w:val="24"/>
                <w:szCs w:val="24"/>
              </w:rPr>
              <w:t>、</w:t>
            </w:r>
            <w:r w:rsidRPr="00EC336E">
              <w:rPr>
                <w:rFonts w:ascii="仿宋_GB2312" w:eastAsia="仿宋_GB2312" w:hint="eastAsia"/>
                <w:sz w:val="24"/>
                <w:szCs w:val="24"/>
              </w:rPr>
              <w:t>辽宁中医药大学附属一院</w:t>
            </w:r>
          </w:p>
        </w:tc>
        <w:tc>
          <w:tcPr>
            <w:tcW w:w="4111" w:type="dxa"/>
            <w:gridSpan w:val="2"/>
            <w:vAlign w:val="center"/>
          </w:tcPr>
          <w:p w:rsidR="00C90B94" w:rsidRPr="00EC336E" w:rsidRDefault="00C90B94" w:rsidP="00EC336E">
            <w:pPr>
              <w:rPr>
                <w:rFonts w:ascii="仿宋_GB2312" w:eastAsia="仿宋_GB2312"/>
                <w:sz w:val="24"/>
                <w:szCs w:val="24"/>
              </w:rPr>
            </w:pPr>
            <w:r w:rsidRPr="00EC336E">
              <w:rPr>
                <w:rFonts w:ascii="仿宋_GB2312" w:eastAsia="仿宋_GB2312" w:hint="eastAsia"/>
                <w:sz w:val="24"/>
                <w:szCs w:val="24"/>
              </w:rPr>
              <w:t>何秋</w:t>
            </w:r>
            <w:r>
              <w:rPr>
                <w:rFonts w:ascii="仿宋_GB2312" w:eastAsia="仿宋_GB2312" w:hint="eastAsia"/>
                <w:sz w:val="24"/>
                <w:szCs w:val="24"/>
              </w:rPr>
              <w:t>、</w:t>
            </w:r>
            <w:r w:rsidRPr="00EC336E">
              <w:rPr>
                <w:rFonts w:ascii="仿宋_GB2312" w:eastAsia="仿宋_GB2312" w:hint="eastAsia"/>
                <w:sz w:val="24"/>
                <w:szCs w:val="24"/>
              </w:rPr>
              <w:t>闵连秋</w:t>
            </w:r>
            <w:r>
              <w:rPr>
                <w:rFonts w:ascii="仿宋_GB2312" w:eastAsia="仿宋_GB2312" w:hint="eastAsia"/>
                <w:sz w:val="24"/>
                <w:szCs w:val="24"/>
              </w:rPr>
              <w:t>、</w:t>
            </w:r>
            <w:r w:rsidRPr="00EC336E">
              <w:rPr>
                <w:rFonts w:ascii="仿宋_GB2312" w:eastAsia="仿宋_GB2312" w:hint="eastAsia"/>
                <w:sz w:val="24"/>
                <w:szCs w:val="24"/>
              </w:rPr>
              <w:t>尹琳</w:t>
            </w:r>
            <w:r>
              <w:rPr>
                <w:rFonts w:ascii="仿宋_GB2312" w:eastAsia="仿宋_GB2312" w:hint="eastAsia"/>
                <w:sz w:val="24"/>
                <w:szCs w:val="24"/>
              </w:rPr>
              <w:t>、</w:t>
            </w:r>
            <w:r w:rsidRPr="00EC336E">
              <w:rPr>
                <w:rFonts w:ascii="仿宋_GB2312" w:eastAsia="仿宋_GB2312" w:hint="eastAsia"/>
                <w:sz w:val="24"/>
                <w:szCs w:val="24"/>
              </w:rPr>
              <w:t>王慕一</w:t>
            </w:r>
            <w:r>
              <w:rPr>
                <w:rFonts w:ascii="仿宋_GB2312" w:eastAsia="仿宋_GB2312" w:hint="eastAsia"/>
                <w:sz w:val="24"/>
                <w:szCs w:val="24"/>
              </w:rPr>
              <w:t>、</w:t>
            </w:r>
            <w:r w:rsidRPr="00EC336E">
              <w:rPr>
                <w:rFonts w:ascii="仿宋_GB2312" w:eastAsia="仿宋_GB2312" w:hint="eastAsia"/>
                <w:sz w:val="24"/>
                <w:szCs w:val="24"/>
              </w:rPr>
              <w:t>张贺敏</w:t>
            </w:r>
            <w:r>
              <w:rPr>
                <w:rFonts w:ascii="仿宋_GB2312" w:eastAsia="仿宋_GB2312" w:hint="eastAsia"/>
                <w:sz w:val="24"/>
                <w:szCs w:val="24"/>
              </w:rPr>
              <w:t>、</w:t>
            </w:r>
            <w:r w:rsidRPr="00EC336E">
              <w:rPr>
                <w:rFonts w:ascii="仿宋_GB2312" w:eastAsia="仿宋_GB2312" w:hint="eastAsia"/>
                <w:sz w:val="24"/>
                <w:szCs w:val="24"/>
              </w:rPr>
              <w:t>赵传胜</w:t>
            </w:r>
            <w:r>
              <w:rPr>
                <w:rFonts w:ascii="仿宋_GB2312" w:eastAsia="仿宋_GB2312" w:hint="eastAsia"/>
                <w:sz w:val="24"/>
                <w:szCs w:val="24"/>
              </w:rPr>
              <w:t>、</w:t>
            </w:r>
            <w:r w:rsidRPr="00EC336E">
              <w:rPr>
                <w:rFonts w:ascii="仿宋_GB2312" w:eastAsia="仿宋_GB2312" w:hint="eastAsia"/>
                <w:sz w:val="24"/>
                <w:szCs w:val="24"/>
              </w:rPr>
              <w:t>海英</w:t>
            </w:r>
          </w:p>
        </w:tc>
      </w:tr>
    </w:tbl>
    <w:p w:rsidR="00C90B94" w:rsidRPr="002E0113" w:rsidRDefault="00C90B94">
      <w:pPr>
        <w:rPr>
          <w:rFonts w:ascii="仿宋_GB2312" w:eastAsia="仿宋_GB2312"/>
          <w:sz w:val="32"/>
          <w:szCs w:val="32"/>
        </w:rPr>
      </w:pPr>
    </w:p>
    <w:sectPr w:rsidR="00C90B94" w:rsidRPr="002E0113" w:rsidSect="000269DA">
      <w:headerReference w:type="even" r:id="rId6"/>
      <w:headerReference w:type="default" r:id="rId7"/>
      <w:footerReference w:type="even" r:id="rId8"/>
      <w:footerReference w:type="default" r:id="rId9"/>
      <w:headerReference w:type="first" r:id="rId10"/>
      <w:footerReference w:type="first" r:id="rId1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64F" w:rsidRDefault="0079764F" w:rsidP="000269DA">
      <w:r>
        <w:separator/>
      </w:r>
    </w:p>
  </w:endnote>
  <w:endnote w:type="continuationSeparator" w:id="1">
    <w:p w:rsidR="0079764F" w:rsidRDefault="0079764F" w:rsidP="00026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C8" w:rsidRDefault="00D547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C8" w:rsidRDefault="00D547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C8" w:rsidRDefault="00D547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64F" w:rsidRDefault="0079764F" w:rsidP="000269DA">
      <w:r>
        <w:separator/>
      </w:r>
    </w:p>
  </w:footnote>
  <w:footnote w:type="continuationSeparator" w:id="1">
    <w:p w:rsidR="0079764F" w:rsidRDefault="0079764F" w:rsidP="00026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C8" w:rsidRDefault="00D547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B94" w:rsidRDefault="00C90B94" w:rsidP="00D547C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C8" w:rsidRDefault="00D547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9DA"/>
    <w:rsid w:val="000020BB"/>
    <w:rsid w:val="000269DA"/>
    <w:rsid w:val="0006018C"/>
    <w:rsid w:val="00071AB3"/>
    <w:rsid w:val="00113172"/>
    <w:rsid w:val="00166035"/>
    <w:rsid w:val="00187E8E"/>
    <w:rsid w:val="002439B7"/>
    <w:rsid w:val="002562B1"/>
    <w:rsid w:val="002E0113"/>
    <w:rsid w:val="00353F9C"/>
    <w:rsid w:val="00355681"/>
    <w:rsid w:val="003B1E73"/>
    <w:rsid w:val="003F2030"/>
    <w:rsid w:val="00403241"/>
    <w:rsid w:val="00451663"/>
    <w:rsid w:val="004B0BE6"/>
    <w:rsid w:val="004D29DA"/>
    <w:rsid w:val="00514115"/>
    <w:rsid w:val="00541CD1"/>
    <w:rsid w:val="0054701A"/>
    <w:rsid w:val="005541D6"/>
    <w:rsid w:val="00561023"/>
    <w:rsid w:val="00623AA0"/>
    <w:rsid w:val="00665B5A"/>
    <w:rsid w:val="00694822"/>
    <w:rsid w:val="006B37F4"/>
    <w:rsid w:val="006E3984"/>
    <w:rsid w:val="00701B2A"/>
    <w:rsid w:val="0079764F"/>
    <w:rsid w:val="007A407A"/>
    <w:rsid w:val="007C7BAE"/>
    <w:rsid w:val="007D2584"/>
    <w:rsid w:val="00880C1D"/>
    <w:rsid w:val="00910909"/>
    <w:rsid w:val="00945D88"/>
    <w:rsid w:val="009A4B7C"/>
    <w:rsid w:val="009B2FB3"/>
    <w:rsid w:val="009D6D43"/>
    <w:rsid w:val="00A00E5D"/>
    <w:rsid w:val="00A126D3"/>
    <w:rsid w:val="00A3307C"/>
    <w:rsid w:val="00B251ED"/>
    <w:rsid w:val="00BE3768"/>
    <w:rsid w:val="00C2794E"/>
    <w:rsid w:val="00C51C9A"/>
    <w:rsid w:val="00C90B94"/>
    <w:rsid w:val="00CC0C43"/>
    <w:rsid w:val="00CC2DB3"/>
    <w:rsid w:val="00CD6062"/>
    <w:rsid w:val="00D06B4F"/>
    <w:rsid w:val="00D15179"/>
    <w:rsid w:val="00D547C8"/>
    <w:rsid w:val="00D845BA"/>
    <w:rsid w:val="00E83800"/>
    <w:rsid w:val="00E96612"/>
    <w:rsid w:val="00EC336E"/>
    <w:rsid w:val="00F204BB"/>
    <w:rsid w:val="00F23C53"/>
    <w:rsid w:val="00F404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B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269D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0269DA"/>
    <w:rPr>
      <w:rFonts w:cs="Times New Roman"/>
      <w:sz w:val="18"/>
      <w:szCs w:val="18"/>
    </w:rPr>
  </w:style>
  <w:style w:type="paragraph" w:styleId="a4">
    <w:name w:val="footer"/>
    <w:basedOn w:val="a"/>
    <w:link w:val="Char0"/>
    <w:uiPriority w:val="99"/>
    <w:semiHidden/>
    <w:rsid w:val="000269DA"/>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0269DA"/>
    <w:rPr>
      <w:rFonts w:cs="Times New Roman"/>
      <w:sz w:val="18"/>
      <w:szCs w:val="18"/>
    </w:rPr>
  </w:style>
  <w:style w:type="table" w:styleId="a5">
    <w:name w:val="Table Grid"/>
    <w:basedOn w:val="a1"/>
    <w:uiPriority w:val="99"/>
    <w:rsid w:val="00026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153945">
      <w:marLeft w:val="0"/>
      <w:marRight w:val="0"/>
      <w:marTop w:val="0"/>
      <w:marBottom w:val="0"/>
      <w:divBdr>
        <w:top w:val="none" w:sz="0" w:space="0" w:color="auto"/>
        <w:left w:val="none" w:sz="0" w:space="0" w:color="auto"/>
        <w:bottom w:val="none" w:sz="0" w:space="0" w:color="auto"/>
        <w:right w:val="none" w:sz="0" w:space="0" w:color="auto"/>
      </w:divBdr>
    </w:div>
    <w:div w:id="691153946">
      <w:marLeft w:val="0"/>
      <w:marRight w:val="0"/>
      <w:marTop w:val="0"/>
      <w:marBottom w:val="0"/>
      <w:divBdr>
        <w:top w:val="none" w:sz="0" w:space="0" w:color="auto"/>
        <w:left w:val="none" w:sz="0" w:space="0" w:color="auto"/>
        <w:bottom w:val="none" w:sz="0" w:space="0" w:color="auto"/>
        <w:right w:val="none" w:sz="0" w:space="0" w:color="auto"/>
      </w:divBdr>
    </w:div>
    <w:div w:id="691153947">
      <w:marLeft w:val="0"/>
      <w:marRight w:val="0"/>
      <w:marTop w:val="0"/>
      <w:marBottom w:val="0"/>
      <w:divBdr>
        <w:top w:val="none" w:sz="0" w:space="0" w:color="auto"/>
        <w:left w:val="none" w:sz="0" w:space="0" w:color="auto"/>
        <w:bottom w:val="none" w:sz="0" w:space="0" w:color="auto"/>
        <w:right w:val="none" w:sz="0" w:space="0" w:color="auto"/>
      </w:divBdr>
    </w:div>
    <w:div w:id="691153948">
      <w:marLeft w:val="0"/>
      <w:marRight w:val="0"/>
      <w:marTop w:val="0"/>
      <w:marBottom w:val="0"/>
      <w:divBdr>
        <w:top w:val="none" w:sz="0" w:space="0" w:color="auto"/>
        <w:left w:val="none" w:sz="0" w:space="0" w:color="auto"/>
        <w:bottom w:val="none" w:sz="0" w:space="0" w:color="auto"/>
        <w:right w:val="none" w:sz="0" w:space="0" w:color="auto"/>
      </w:divBdr>
    </w:div>
    <w:div w:id="691153949">
      <w:marLeft w:val="0"/>
      <w:marRight w:val="0"/>
      <w:marTop w:val="0"/>
      <w:marBottom w:val="0"/>
      <w:divBdr>
        <w:top w:val="none" w:sz="0" w:space="0" w:color="auto"/>
        <w:left w:val="none" w:sz="0" w:space="0" w:color="auto"/>
        <w:bottom w:val="none" w:sz="0" w:space="0" w:color="auto"/>
        <w:right w:val="none" w:sz="0" w:space="0" w:color="auto"/>
      </w:divBdr>
    </w:div>
    <w:div w:id="691153950">
      <w:marLeft w:val="0"/>
      <w:marRight w:val="0"/>
      <w:marTop w:val="0"/>
      <w:marBottom w:val="0"/>
      <w:divBdr>
        <w:top w:val="none" w:sz="0" w:space="0" w:color="auto"/>
        <w:left w:val="none" w:sz="0" w:space="0" w:color="auto"/>
        <w:bottom w:val="none" w:sz="0" w:space="0" w:color="auto"/>
        <w:right w:val="none" w:sz="0" w:space="0" w:color="auto"/>
      </w:divBdr>
    </w:div>
    <w:div w:id="691153951">
      <w:marLeft w:val="0"/>
      <w:marRight w:val="0"/>
      <w:marTop w:val="0"/>
      <w:marBottom w:val="0"/>
      <w:divBdr>
        <w:top w:val="none" w:sz="0" w:space="0" w:color="auto"/>
        <w:left w:val="none" w:sz="0" w:space="0" w:color="auto"/>
        <w:bottom w:val="none" w:sz="0" w:space="0" w:color="auto"/>
        <w:right w:val="none" w:sz="0" w:space="0" w:color="auto"/>
      </w:divBdr>
    </w:div>
    <w:div w:id="691153952">
      <w:marLeft w:val="0"/>
      <w:marRight w:val="0"/>
      <w:marTop w:val="0"/>
      <w:marBottom w:val="0"/>
      <w:divBdr>
        <w:top w:val="none" w:sz="0" w:space="0" w:color="auto"/>
        <w:left w:val="none" w:sz="0" w:space="0" w:color="auto"/>
        <w:bottom w:val="none" w:sz="0" w:space="0" w:color="auto"/>
        <w:right w:val="none" w:sz="0" w:space="0" w:color="auto"/>
      </w:divBdr>
    </w:div>
    <w:div w:id="691153953">
      <w:marLeft w:val="0"/>
      <w:marRight w:val="0"/>
      <w:marTop w:val="0"/>
      <w:marBottom w:val="0"/>
      <w:divBdr>
        <w:top w:val="none" w:sz="0" w:space="0" w:color="auto"/>
        <w:left w:val="none" w:sz="0" w:space="0" w:color="auto"/>
        <w:bottom w:val="none" w:sz="0" w:space="0" w:color="auto"/>
        <w:right w:val="none" w:sz="0" w:space="0" w:color="auto"/>
      </w:divBdr>
    </w:div>
    <w:div w:id="691153954">
      <w:marLeft w:val="0"/>
      <w:marRight w:val="0"/>
      <w:marTop w:val="0"/>
      <w:marBottom w:val="0"/>
      <w:divBdr>
        <w:top w:val="none" w:sz="0" w:space="0" w:color="auto"/>
        <w:left w:val="none" w:sz="0" w:space="0" w:color="auto"/>
        <w:bottom w:val="none" w:sz="0" w:space="0" w:color="auto"/>
        <w:right w:val="none" w:sz="0" w:space="0" w:color="auto"/>
      </w:divBdr>
    </w:div>
    <w:div w:id="691153955">
      <w:marLeft w:val="0"/>
      <w:marRight w:val="0"/>
      <w:marTop w:val="0"/>
      <w:marBottom w:val="0"/>
      <w:divBdr>
        <w:top w:val="none" w:sz="0" w:space="0" w:color="auto"/>
        <w:left w:val="none" w:sz="0" w:space="0" w:color="auto"/>
        <w:bottom w:val="none" w:sz="0" w:space="0" w:color="auto"/>
        <w:right w:val="none" w:sz="0" w:space="0" w:color="auto"/>
      </w:divBdr>
    </w:div>
    <w:div w:id="691153956">
      <w:marLeft w:val="0"/>
      <w:marRight w:val="0"/>
      <w:marTop w:val="0"/>
      <w:marBottom w:val="0"/>
      <w:divBdr>
        <w:top w:val="none" w:sz="0" w:space="0" w:color="auto"/>
        <w:left w:val="none" w:sz="0" w:space="0" w:color="auto"/>
        <w:bottom w:val="none" w:sz="0" w:space="0" w:color="auto"/>
        <w:right w:val="none" w:sz="0" w:space="0" w:color="auto"/>
      </w:divBdr>
    </w:div>
    <w:div w:id="691153957">
      <w:marLeft w:val="0"/>
      <w:marRight w:val="0"/>
      <w:marTop w:val="0"/>
      <w:marBottom w:val="0"/>
      <w:divBdr>
        <w:top w:val="none" w:sz="0" w:space="0" w:color="auto"/>
        <w:left w:val="none" w:sz="0" w:space="0" w:color="auto"/>
        <w:bottom w:val="none" w:sz="0" w:space="0" w:color="auto"/>
        <w:right w:val="none" w:sz="0" w:space="0" w:color="auto"/>
      </w:divBdr>
    </w:div>
    <w:div w:id="691153971">
      <w:marLeft w:val="0"/>
      <w:marRight w:val="0"/>
      <w:marTop w:val="100"/>
      <w:marBottom w:val="100"/>
      <w:divBdr>
        <w:top w:val="none" w:sz="0" w:space="0" w:color="auto"/>
        <w:left w:val="none" w:sz="0" w:space="0" w:color="auto"/>
        <w:bottom w:val="none" w:sz="0" w:space="0" w:color="auto"/>
        <w:right w:val="none" w:sz="0" w:space="0" w:color="auto"/>
      </w:divBdr>
      <w:divsChild>
        <w:div w:id="691153966">
          <w:marLeft w:val="0"/>
          <w:marRight w:val="0"/>
          <w:marTop w:val="0"/>
          <w:marBottom w:val="0"/>
          <w:divBdr>
            <w:top w:val="none" w:sz="0" w:space="0" w:color="auto"/>
            <w:left w:val="none" w:sz="0" w:space="0" w:color="auto"/>
            <w:bottom w:val="none" w:sz="0" w:space="0" w:color="auto"/>
            <w:right w:val="none" w:sz="0" w:space="0" w:color="auto"/>
          </w:divBdr>
          <w:divsChild>
            <w:div w:id="691153967">
              <w:marLeft w:val="0"/>
              <w:marRight w:val="0"/>
              <w:marTop w:val="0"/>
              <w:marBottom w:val="0"/>
              <w:divBdr>
                <w:top w:val="none" w:sz="0" w:space="0" w:color="auto"/>
                <w:left w:val="none" w:sz="0" w:space="0" w:color="auto"/>
                <w:bottom w:val="none" w:sz="0" w:space="0" w:color="auto"/>
                <w:right w:val="none" w:sz="0" w:space="0" w:color="auto"/>
              </w:divBdr>
              <w:divsChild>
                <w:div w:id="691153961">
                  <w:marLeft w:val="0"/>
                  <w:marRight w:val="0"/>
                  <w:marTop w:val="0"/>
                  <w:marBottom w:val="0"/>
                  <w:divBdr>
                    <w:top w:val="none" w:sz="0" w:space="0" w:color="auto"/>
                    <w:left w:val="none" w:sz="0" w:space="0" w:color="auto"/>
                    <w:bottom w:val="none" w:sz="0" w:space="0" w:color="auto"/>
                    <w:right w:val="none" w:sz="0" w:space="0" w:color="auto"/>
                  </w:divBdr>
                  <w:divsChild>
                    <w:div w:id="691153964">
                      <w:marLeft w:val="0"/>
                      <w:marRight w:val="0"/>
                      <w:marTop w:val="0"/>
                      <w:marBottom w:val="0"/>
                      <w:divBdr>
                        <w:top w:val="none" w:sz="0" w:space="0" w:color="auto"/>
                        <w:left w:val="none" w:sz="0" w:space="0" w:color="auto"/>
                        <w:bottom w:val="none" w:sz="0" w:space="0" w:color="auto"/>
                        <w:right w:val="none" w:sz="0" w:space="0" w:color="auto"/>
                      </w:divBdr>
                      <w:divsChild>
                        <w:div w:id="691153969">
                          <w:marLeft w:val="0"/>
                          <w:marRight w:val="0"/>
                          <w:marTop w:val="0"/>
                          <w:marBottom w:val="0"/>
                          <w:divBdr>
                            <w:top w:val="none" w:sz="0" w:space="0" w:color="auto"/>
                            <w:left w:val="none" w:sz="0" w:space="0" w:color="auto"/>
                            <w:bottom w:val="none" w:sz="0" w:space="0" w:color="auto"/>
                            <w:right w:val="none" w:sz="0" w:space="0" w:color="auto"/>
                          </w:divBdr>
                          <w:divsChild>
                            <w:div w:id="691153962">
                              <w:marLeft w:val="0"/>
                              <w:marRight w:val="0"/>
                              <w:marTop w:val="0"/>
                              <w:marBottom w:val="0"/>
                              <w:divBdr>
                                <w:top w:val="none" w:sz="0" w:space="0" w:color="auto"/>
                                <w:left w:val="none" w:sz="0" w:space="0" w:color="auto"/>
                                <w:bottom w:val="none" w:sz="0" w:space="0" w:color="auto"/>
                                <w:right w:val="none" w:sz="0" w:space="0" w:color="auto"/>
                              </w:divBdr>
                              <w:divsChild>
                                <w:div w:id="691153974">
                                  <w:marLeft w:val="0"/>
                                  <w:marRight w:val="0"/>
                                  <w:marTop w:val="0"/>
                                  <w:marBottom w:val="0"/>
                                  <w:divBdr>
                                    <w:top w:val="none" w:sz="0" w:space="0" w:color="auto"/>
                                    <w:left w:val="none" w:sz="0" w:space="0" w:color="auto"/>
                                    <w:bottom w:val="none" w:sz="0" w:space="0" w:color="auto"/>
                                    <w:right w:val="none" w:sz="0" w:space="0" w:color="auto"/>
                                  </w:divBdr>
                                  <w:divsChild>
                                    <w:div w:id="691153968">
                                      <w:marLeft w:val="0"/>
                                      <w:marRight w:val="0"/>
                                      <w:marTop w:val="0"/>
                                      <w:marBottom w:val="0"/>
                                      <w:divBdr>
                                        <w:top w:val="none" w:sz="0" w:space="0" w:color="auto"/>
                                        <w:left w:val="none" w:sz="0" w:space="0" w:color="auto"/>
                                        <w:bottom w:val="none" w:sz="0" w:space="0" w:color="auto"/>
                                        <w:right w:val="none" w:sz="0" w:space="0" w:color="auto"/>
                                      </w:divBdr>
                                      <w:divsChild>
                                        <w:div w:id="691153972">
                                          <w:marLeft w:val="0"/>
                                          <w:marRight w:val="0"/>
                                          <w:marTop w:val="0"/>
                                          <w:marBottom w:val="0"/>
                                          <w:divBdr>
                                            <w:top w:val="none" w:sz="0" w:space="0" w:color="auto"/>
                                            <w:left w:val="none" w:sz="0" w:space="0" w:color="auto"/>
                                            <w:bottom w:val="none" w:sz="0" w:space="0" w:color="auto"/>
                                            <w:right w:val="none" w:sz="0" w:space="0" w:color="auto"/>
                                          </w:divBdr>
                                          <w:divsChild>
                                            <w:div w:id="691153973">
                                              <w:marLeft w:val="0"/>
                                              <w:marRight w:val="0"/>
                                              <w:marTop w:val="0"/>
                                              <w:marBottom w:val="0"/>
                                              <w:divBdr>
                                                <w:top w:val="none" w:sz="0" w:space="0" w:color="auto"/>
                                                <w:left w:val="none" w:sz="0" w:space="0" w:color="auto"/>
                                                <w:bottom w:val="none" w:sz="0" w:space="0" w:color="auto"/>
                                                <w:right w:val="none" w:sz="0" w:space="0" w:color="auto"/>
                                              </w:divBdr>
                                              <w:divsChild>
                                                <w:div w:id="691153965">
                                                  <w:marLeft w:val="0"/>
                                                  <w:marRight w:val="0"/>
                                                  <w:marTop w:val="0"/>
                                                  <w:marBottom w:val="0"/>
                                                  <w:divBdr>
                                                    <w:top w:val="none" w:sz="0" w:space="0" w:color="auto"/>
                                                    <w:left w:val="none" w:sz="0" w:space="0" w:color="auto"/>
                                                    <w:bottom w:val="none" w:sz="0" w:space="0" w:color="auto"/>
                                                    <w:right w:val="none" w:sz="0" w:space="0" w:color="auto"/>
                                                  </w:divBdr>
                                                  <w:divsChild>
                                                    <w:div w:id="691153960">
                                                      <w:marLeft w:val="0"/>
                                                      <w:marRight w:val="0"/>
                                                      <w:marTop w:val="0"/>
                                                      <w:marBottom w:val="0"/>
                                                      <w:divBdr>
                                                        <w:top w:val="none" w:sz="0" w:space="0" w:color="auto"/>
                                                        <w:left w:val="none" w:sz="0" w:space="0" w:color="auto"/>
                                                        <w:bottom w:val="none" w:sz="0" w:space="0" w:color="auto"/>
                                                        <w:right w:val="none" w:sz="0" w:space="0" w:color="auto"/>
                                                      </w:divBdr>
                                                      <w:divsChild>
                                                        <w:div w:id="691153976">
                                                          <w:marLeft w:val="0"/>
                                                          <w:marRight w:val="0"/>
                                                          <w:marTop w:val="0"/>
                                                          <w:marBottom w:val="0"/>
                                                          <w:divBdr>
                                                            <w:top w:val="none" w:sz="0" w:space="0" w:color="auto"/>
                                                            <w:left w:val="none" w:sz="0" w:space="0" w:color="auto"/>
                                                            <w:bottom w:val="none" w:sz="0" w:space="0" w:color="auto"/>
                                                            <w:right w:val="none" w:sz="0" w:space="0" w:color="auto"/>
                                                          </w:divBdr>
                                                          <w:divsChild>
                                                            <w:div w:id="691153963">
                                                              <w:marLeft w:val="0"/>
                                                              <w:marRight w:val="0"/>
                                                              <w:marTop w:val="0"/>
                                                              <w:marBottom w:val="0"/>
                                                              <w:divBdr>
                                                                <w:top w:val="none" w:sz="0" w:space="0" w:color="auto"/>
                                                                <w:left w:val="none" w:sz="0" w:space="0" w:color="auto"/>
                                                                <w:bottom w:val="none" w:sz="0" w:space="0" w:color="auto"/>
                                                                <w:right w:val="none" w:sz="0" w:space="0" w:color="auto"/>
                                                              </w:divBdr>
                                                              <w:divsChild>
                                                                <w:div w:id="691153959">
                                                                  <w:marLeft w:val="0"/>
                                                                  <w:marRight w:val="0"/>
                                                                  <w:marTop w:val="0"/>
                                                                  <w:marBottom w:val="0"/>
                                                                  <w:divBdr>
                                                                    <w:top w:val="none" w:sz="0" w:space="0" w:color="auto"/>
                                                                    <w:left w:val="none" w:sz="0" w:space="0" w:color="auto"/>
                                                                    <w:bottom w:val="none" w:sz="0" w:space="0" w:color="auto"/>
                                                                    <w:right w:val="none" w:sz="0" w:space="0" w:color="auto"/>
                                                                  </w:divBdr>
                                                                  <w:divsChild>
                                                                    <w:div w:id="691153970">
                                                                      <w:marLeft w:val="0"/>
                                                                      <w:marRight w:val="0"/>
                                                                      <w:marTop w:val="0"/>
                                                                      <w:marBottom w:val="0"/>
                                                                      <w:divBdr>
                                                                        <w:top w:val="none" w:sz="0" w:space="0" w:color="auto"/>
                                                                        <w:left w:val="none" w:sz="0" w:space="0" w:color="auto"/>
                                                                        <w:bottom w:val="none" w:sz="0" w:space="0" w:color="auto"/>
                                                                        <w:right w:val="none" w:sz="0" w:space="0" w:color="auto"/>
                                                                      </w:divBdr>
                                                                      <w:divsChild>
                                                                        <w:div w:id="691153975">
                                                                          <w:marLeft w:val="0"/>
                                                                          <w:marRight w:val="0"/>
                                                                          <w:marTop w:val="0"/>
                                                                          <w:marBottom w:val="0"/>
                                                                          <w:divBdr>
                                                                            <w:top w:val="none" w:sz="0" w:space="0" w:color="auto"/>
                                                                            <w:left w:val="none" w:sz="0" w:space="0" w:color="auto"/>
                                                                            <w:bottom w:val="none" w:sz="0" w:space="0" w:color="auto"/>
                                                                            <w:right w:val="none" w:sz="0" w:space="0" w:color="auto"/>
                                                                          </w:divBdr>
                                                                          <w:divsChild>
                                                                            <w:div w:id="6911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153977">
      <w:marLeft w:val="0"/>
      <w:marRight w:val="0"/>
      <w:marTop w:val="0"/>
      <w:marBottom w:val="0"/>
      <w:divBdr>
        <w:top w:val="none" w:sz="0" w:space="0" w:color="auto"/>
        <w:left w:val="none" w:sz="0" w:space="0" w:color="auto"/>
        <w:bottom w:val="none" w:sz="0" w:space="0" w:color="auto"/>
        <w:right w:val="none" w:sz="0" w:space="0" w:color="auto"/>
      </w:divBdr>
    </w:div>
    <w:div w:id="691153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406</Words>
  <Characters>2315</Characters>
  <Application>Microsoft Office Word</Application>
  <DocSecurity>0</DocSecurity>
  <Lines>19</Lines>
  <Paragraphs>5</Paragraphs>
  <ScaleCrop>false</ScaleCrop>
  <Company>Microsoft</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2014年辽宁医学科技奖获奖项目公示</dc:title>
  <dc:subject/>
  <dc:creator>Windows</dc:creator>
  <cp:keywords/>
  <dc:description/>
  <cp:lastModifiedBy>微软用户</cp:lastModifiedBy>
  <cp:revision>2</cp:revision>
  <dcterms:created xsi:type="dcterms:W3CDTF">2015-07-08T05:44:00Z</dcterms:created>
  <dcterms:modified xsi:type="dcterms:W3CDTF">2015-07-08T05:44:00Z</dcterms:modified>
</cp:coreProperties>
</file>